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6D692E"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04.02.2025 - 15:45 Uhr</w:t>
      </w:r>
    </w:p>
    <w:p w14:paraId="7D68D982"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OnetzPlus</w:t>
      </w:r>
    </w:p>
    <w:p w14:paraId="3A6D3B3A" w14:textId="77777777" w:rsidR="005F7AC2" w:rsidRPr="005F7AC2" w:rsidRDefault="005F7AC2" w:rsidP="005F7AC2">
      <w:pPr>
        <w:spacing w:before="100" w:beforeAutospacing="1" w:after="100" w:afterAutospacing="1" w:line="240" w:lineRule="auto"/>
        <w:outlineLvl w:val="0"/>
        <w:rPr>
          <w:rFonts w:ascii="Times New Roman" w:eastAsia="Times New Roman" w:hAnsi="Times New Roman" w:cs="Times New Roman"/>
          <w:b/>
          <w:bCs/>
          <w:kern w:val="36"/>
          <w:sz w:val="48"/>
          <w:szCs w:val="48"/>
          <w:lang w:eastAsia="de-DE"/>
        </w:rPr>
      </w:pPr>
      <w:r w:rsidRPr="005F7AC2">
        <w:rPr>
          <w:rFonts w:ascii="Times New Roman" w:eastAsia="Times New Roman" w:hAnsi="Times New Roman" w:cs="Times New Roman"/>
          <w:b/>
          <w:bCs/>
          <w:kern w:val="36"/>
          <w:sz w:val="48"/>
          <w:szCs w:val="48"/>
          <w:lang w:eastAsia="de-DE"/>
        </w:rPr>
        <w:t>Was die Bundeswehr-Motorradausbildung in Kümmersbruck besonders macht</w:t>
      </w:r>
    </w:p>
    <w:p w14:paraId="0B85E23C" w14:textId="77777777" w:rsidR="005F7AC2" w:rsidRPr="005F7AC2" w:rsidRDefault="005F7AC2" w:rsidP="005F7AC2">
      <w:pPr>
        <w:spacing w:before="100" w:beforeAutospacing="1" w:after="100" w:afterAutospacing="1"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Russland abschrecken, kriegstüchtig werden: Die Bundeswehr braucht wieder mehr Motorradfahrer, sogenannte Kradmelder. Eine deutschlandweit einzigartige Ausbildung dazu gibt es in der Schweppermannkaserne – jetzt mit neuen Yamaha-Maschinen.</w:t>
      </w:r>
    </w:p>
    <w:p w14:paraId="2A44DA2F"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 xml:space="preserve">von </w:t>
      </w:r>
      <w:hyperlink r:id="rId5" w:history="1">
        <w:r w:rsidRPr="005F7AC2">
          <w:rPr>
            <w:rFonts w:ascii="Times New Roman" w:eastAsia="Times New Roman" w:hAnsi="Times New Roman" w:cs="Times New Roman"/>
            <w:color w:val="0000FF"/>
            <w:sz w:val="24"/>
            <w:szCs w:val="24"/>
            <w:u w:val="single"/>
            <w:lang w:eastAsia="de-DE"/>
          </w:rPr>
          <w:t>Tobias Gräf</w:t>
        </w:r>
      </w:hyperlink>
    </w:p>
    <w:p w14:paraId="2E73145E"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slide 1 of 17</w:t>
      </w:r>
    </w:p>
    <w:p w14:paraId="0FE12514"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noProof/>
          <w:color w:val="0000FF"/>
          <w:sz w:val="24"/>
          <w:szCs w:val="24"/>
          <w:lang w:eastAsia="de-DE"/>
        </w:rPr>
        <w:drawing>
          <wp:inline distT="0" distB="0" distL="0" distR="0" wp14:anchorId="7D4C566D" wp14:editId="749C96B8">
            <wp:extent cx="9144000" cy="5145405"/>
            <wp:effectExtent l="0" t="0" r="0" b="0"/>
            <wp:docPr id="2" name="Bild 2" descr="Am Standortübungsplatz in Kümmersbruck nahe der Schweppermannkaserne gibt es einen Motorrad-Parcours – perfekte Bedingungen, um mit der nagelneuen Yamaha Ténéré als neuer Geländemaschine für Kradmelder der Bundeswehr zu trainieren. Bild: Wolfgang Steinbacher">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 Standortübungsplatz in Kümmersbruck nahe der Schweppermannkaserne gibt es einen Motorrad-Parcours – perfekte Bedingungen, um mit der nagelneuen Yamaha Ténéré als neuer Geländemaschine für Kradmelder der Bundeswehr zu trainieren. Bild: Wolfgang Steinbacher">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0" cy="5145405"/>
                    </a:xfrm>
                    <a:prstGeom prst="rect">
                      <a:avLst/>
                    </a:prstGeom>
                    <a:noFill/>
                    <a:ln>
                      <a:noFill/>
                    </a:ln>
                  </pic:spPr>
                </pic:pic>
              </a:graphicData>
            </a:graphic>
          </wp:inline>
        </w:drawing>
      </w:r>
    </w:p>
    <w:p w14:paraId="4B583C51"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Am Standortübungsplatz in Kümmersbruck nahe der Schweppermannkaserne gibt es einen Motorrad-Parcours – perfekte Bedingungen, um mit der nagelneuen Yamaha Ténéré als neuer Geländemaschine für Kradmelder der Bundeswehr zu trainieren.</w:t>
      </w:r>
    </w:p>
    <w:p w14:paraId="130ED748"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Bild: Wolfgang Steinbacher</w:t>
      </w:r>
    </w:p>
    <w:p w14:paraId="3B658F31"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noProof/>
          <w:color w:val="0000FF"/>
          <w:sz w:val="24"/>
          <w:szCs w:val="24"/>
          <w:lang w:eastAsia="de-DE"/>
        </w:rPr>
        <w:lastRenderedPageBreak/>
        <w:drawing>
          <wp:inline distT="0" distB="0" distL="0" distR="0" wp14:anchorId="364F0C40" wp14:editId="1195D363">
            <wp:extent cx="9144000" cy="5145405"/>
            <wp:effectExtent l="0" t="0" r="0" b="0"/>
            <wp:docPr id="3" name="Bild 3" descr="Über Wellenbahnen, Eisflächen, durch Gebüsch steile Anhöhen hinauf: Hier testen die Fahrlehrer des Kraftfahrausbildungszentrums persönlich die neuen Maschinen. Ab dem Frühjahr geben sie ihr Wissen an die Fahrschüler weiter. Bild: Wolfgang Steinbacher">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Über Wellenbahnen, Eisflächen, durch Gebüsch steile Anhöhen hinauf: Hier testen die Fahrlehrer des Kraftfahrausbildungszentrums persönlich die neuen Maschinen. Ab dem Frühjahr geben sie ihr Wissen an die Fahrschüler weiter. Bild: Wolfgang Steinbacher">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0" cy="5145405"/>
                    </a:xfrm>
                    <a:prstGeom prst="rect">
                      <a:avLst/>
                    </a:prstGeom>
                    <a:noFill/>
                    <a:ln>
                      <a:noFill/>
                    </a:ln>
                  </pic:spPr>
                </pic:pic>
              </a:graphicData>
            </a:graphic>
          </wp:inline>
        </w:drawing>
      </w:r>
    </w:p>
    <w:p w14:paraId="423320D2"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Über Wellenbahnen, Eisflächen, durch Gebüsch steile Anhöhen hinauf: Hier testen die Fahrlehrer des Kraftfahrausbildungszentrums persönlich die neuen Maschinen. Ab dem Frühjahr geben sie ihr Wissen an die Fahrschüler weiter.</w:t>
      </w:r>
    </w:p>
    <w:p w14:paraId="3E7EDFD9"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Bild: Wolfgang Steinbacher</w:t>
      </w:r>
    </w:p>
    <w:p w14:paraId="245E4D38"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noProof/>
          <w:color w:val="0000FF"/>
          <w:sz w:val="24"/>
          <w:szCs w:val="24"/>
          <w:lang w:eastAsia="de-DE"/>
        </w:rPr>
        <w:lastRenderedPageBreak/>
        <w:drawing>
          <wp:inline distT="0" distB="0" distL="0" distR="0" wp14:anchorId="3BDB322A" wp14:editId="63204DBF">
            <wp:extent cx="9144000" cy="5145405"/>
            <wp:effectExtent l="0" t="0" r="0" b="0"/>
            <wp:docPr id="4" name="Bild 4" descr="Ein Rüstungsprojekt im Umfang von 5,1 Millionen Euro: 250 neue Yamaha-Motorräder bekommt die Bundeswehr bis 2027. Bild: Wolfgang Steinbacher">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in Rüstungsprojekt im Umfang von 5,1 Millionen Euro: 250 neue Yamaha-Motorräder bekommt die Bundeswehr bis 2027. Bild: Wolfgang Steinbacher">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144000" cy="5145405"/>
                    </a:xfrm>
                    <a:prstGeom prst="rect">
                      <a:avLst/>
                    </a:prstGeom>
                    <a:noFill/>
                    <a:ln>
                      <a:noFill/>
                    </a:ln>
                  </pic:spPr>
                </pic:pic>
              </a:graphicData>
            </a:graphic>
          </wp:inline>
        </w:drawing>
      </w:r>
    </w:p>
    <w:p w14:paraId="50C51876"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Ein Rüstungsprojekt im Umfang von 5,1 Millionen Euro: 250 neue Yamaha-Motorräder bekommt die Bundeswehr bis 2027.</w:t>
      </w:r>
    </w:p>
    <w:p w14:paraId="34484CC5"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Bild: Wolfgang Steinbacher</w:t>
      </w:r>
    </w:p>
    <w:p w14:paraId="54B5FC9A"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noProof/>
          <w:color w:val="0000FF"/>
          <w:sz w:val="24"/>
          <w:szCs w:val="24"/>
          <w:lang w:eastAsia="de-DE"/>
        </w:rPr>
        <w:lastRenderedPageBreak/>
        <w:drawing>
          <wp:inline distT="0" distB="0" distL="0" distR="0" wp14:anchorId="69538614" wp14:editId="444BAA79">
            <wp:extent cx="9144000" cy="5145405"/>
            <wp:effectExtent l="0" t="0" r="0" b="0"/>
            <wp:docPr id="5" name="Bild 5" descr="Die ersten 30 davon hat das Kraftfahrausbildungszentrum in Kümmersbruck erhalten. Bei einem Pressetermin am 3. Februar wurden sie vorgeführt. Bild: Wolfgang Steinbacher">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e ersten 30 davon hat das Kraftfahrausbildungszentrum in Kümmersbruck erhalten. Bei einem Pressetermin am 3. Februar wurden sie vorgeführt. Bild: Wolfgang Steinbacher">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0" cy="5145405"/>
                    </a:xfrm>
                    <a:prstGeom prst="rect">
                      <a:avLst/>
                    </a:prstGeom>
                    <a:noFill/>
                    <a:ln>
                      <a:noFill/>
                    </a:ln>
                  </pic:spPr>
                </pic:pic>
              </a:graphicData>
            </a:graphic>
          </wp:inline>
        </w:drawing>
      </w:r>
    </w:p>
    <w:p w14:paraId="64A89462"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Die ersten 30 davon hat das Kraftfahrausbildungszentrum in Kümmersbruck erhalten. Bei einem Pressetermin am 3. Februar wurden sie vorgeführt.</w:t>
      </w:r>
    </w:p>
    <w:p w14:paraId="325157C8"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Bild: Wolfgang Steinbacher</w:t>
      </w:r>
    </w:p>
    <w:p w14:paraId="75A167DF"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noProof/>
          <w:color w:val="0000FF"/>
          <w:sz w:val="24"/>
          <w:szCs w:val="24"/>
          <w:lang w:eastAsia="de-DE"/>
        </w:rPr>
        <w:lastRenderedPageBreak/>
        <w:drawing>
          <wp:inline distT="0" distB="0" distL="0" distR="0" wp14:anchorId="25D7AB71" wp14:editId="5DD8CC77">
            <wp:extent cx="9144000" cy="5145405"/>
            <wp:effectExtent l="0" t="0" r="0" b="0"/>
            <wp:docPr id="6" name="Bild 6" descr="Die Maschinen haben das übliche Y-Kennzeichen der Bundeswehr und militärische Sonderausstattung. Bild: Wolfgang Steinbache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e Maschinen haben das übliche Y-Kennzeichen der Bundeswehr und militärische Sonderausstattung. Bild: Wolfgang Steinbacher">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0" cy="5145405"/>
                    </a:xfrm>
                    <a:prstGeom prst="rect">
                      <a:avLst/>
                    </a:prstGeom>
                    <a:noFill/>
                    <a:ln>
                      <a:noFill/>
                    </a:ln>
                  </pic:spPr>
                </pic:pic>
              </a:graphicData>
            </a:graphic>
          </wp:inline>
        </w:drawing>
      </w:r>
    </w:p>
    <w:p w14:paraId="4C1ADC82"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Die Maschinen haben das übliche Y-Kennzeichen der Bundeswehr und militärische Sonderausstattung.</w:t>
      </w:r>
    </w:p>
    <w:p w14:paraId="3D8A42DD"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Bild: Wolfgang Steinbacher</w:t>
      </w:r>
    </w:p>
    <w:p w14:paraId="7C33F7BE"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noProof/>
          <w:color w:val="0000FF"/>
          <w:sz w:val="24"/>
          <w:szCs w:val="24"/>
          <w:lang w:eastAsia="de-DE"/>
        </w:rPr>
        <w:lastRenderedPageBreak/>
        <w:drawing>
          <wp:inline distT="0" distB="0" distL="0" distR="0" wp14:anchorId="6128D6D5" wp14:editId="76C68EE7">
            <wp:extent cx="9144000" cy="5145405"/>
            <wp:effectExtent l="0" t="0" r="0" b="0"/>
            <wp:docPr id="7" name="Bild 7" descr="Bis zu 350 Soldaten werden jährlich in Kümmersbruck zu Kradmeldern ausgebildet. Die Bedeutung dieses Funktion nimmt in der Bundeswehr wieder zu – weil Landes- und Bündnisverteidigung wieder der Schwerpunkt ist. Bild: Wolfgang Steinbacher">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s zu 350 Soldaten werden jährlich in Kümmersbruck zu Kradmeldern ausgebildet. Die Bedeutung dieses Funktion nimmt in der Bundeswehr wieder zu – weil Landes- und Bündnisverteidigung wieder der Schwerpunkt ist. Bild: Wolfgang Steinbacher">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0" cy="5145405"/>
                    </a:xfrm>
                    <a:prstGeom prst="rect">
                      <a:avLst/>
                    </a:prstGeom>
                    <a:noFill/>
                    <a:ln>
                      <a:noFill/>
                    </a:ln>
                  </pic:spPr>
                </pic:pic>
              </a:graphicData>
            </a:graphic>
          </wp:inline>
        </w:drawing>
      </w:r>
    </w:p>
    <w:p w14:paraId="70B41D98"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Bis zu 350 Soldaten werden jährlich in Kümmersbruck zu Kradmeldern ausgebildet. Die Bedeutung dieses Funktion nimmt in der Bundeswehr wieder zu – weil Landes- und Bündnisverteidigung wieder der Schwerpunkt ist.</w:t>
      </w:r>
    </w:p>
    <w:p w14:paraId="48E04DE0"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Bild: Wolfgang Steinbacher</w:t>
      </w:r>
    </w:p>
    <w:p w14:paraId="60185560"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noProof/>
          <w:color w:val="0000FF"/>
          <w:sz w:val="24"/>
          <w:szCs w:val="24"/>
          <w:lang w:eastAsia="de-DE"/>
        </w:rPr>
        <w:lastRenderedPageBreak/>
        <w:drawing>
          <wp:inline distT="0" distB="0" distL="0" distR="0" wp14:anchorId="3A6538D7" wp14:editId="584272EF">
            <wp:extent cx="9144000" cy="5145405"/>
            <wp:effectExtent l="0" t="0" r="0" b="0"/>
            <wp:docPr id="8" name="Bild 8" descr="Von links: Hauptmann Matthias S. (Leiter des Kraftfahrausbildungszentrums) mit Christian Götsch (Bundeswehr Fuhrpark Service), Oberstleutnant Andreas S. (Bundesamt für Ausrüstung, Informationstechnik und Nutzung der Bundeswehr) und Uwe Zahnhausen (Yamaha-Projektleiter) bei der Übergabe in einer Halle der Schweppermannkaserne. Bild: Wolfgang Steinbacher">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on links: Hauptmann Matthias S. (Leiter des Kraftfahrausbildungszentrums) mit Christian Götsch (Bundeswehr Fuhrpark Service), Oberstleutnant Andreas S. (Bundesamt für Ausrüstung, Informationstechnik und Nutzung der Bundeswehr) und Uwe Zahnhausen (Yamaha-Projektleiter) bei der Übergabe in einer Halle der Schweppermannkaserne. Bild: Wolfgang Steinbacher">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0" cy="5145405"/>
                    </a:xfrm>
                    <a:prstGeom prst="rect">
                      <a:avLst/>
                    </a:prstGeom>
                    <a:noFill/>
                    <a:ln>
                      <a:noFill/>
                    </a:ln>
                  </pic:spPr>
                </pic:pic>
              </a:graphicData>
            </a:graphic>
          </wp:inline>
        </w:drawing>
      </w:r>
    </w:p>
    <w:p w14:paraId="20903D43"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Von links: Hauptmann Matthias S. (Leiter des Kraftfahrausbildungszentrums) mit Christian Götsch (Bundeswehr Fuhrpark Service), Oberstleutnant Andreas S. (Bundesamt für Ausrüstung, Informationstechnik und Nutzung der Bundeswehr) und Uwe Zahnhausen (Yamaha-Projektleiter) bei der Übergabe in einer Halle der Schweppermannkaserne.</w:t>
      </w:r>
    </w:p>
    <w:p w14:paraId="588AF0B4"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Bild: Wolfgang Steinbacher</w:t>
      </w:r>
    </w:p>
    <w:p w14:paraId="65412086"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noProof/>
          <w:color w:val="0000FF"/>
          <w:sz w:val="24"/>
          <w:szCs w:val="24"/>
          <w:lang w:eastAsia="de-DE"/>
        </w:rPr>
        <w:lastRenderedPageBreak/>
        <w:drawing>
          <wp:inline distT="0" distB="0" distL="0" distR="0" wp14:anchorId="08402B12" wp14:editId="20C108C3">
            <wp:extent cx="9144000" cy="5145405"/>
            <wp:effectExtent l="0" t="0" r="0" b="0"/>
            <wp:docPr id="9" name="Bild 9" descr="Kradmelder stellen die Verbindung zu Truppen im Gelände auch dann sicher, wenn in einem Kriegs- oder Terrorszenario Funk- und Handyverbindungen unterbrochen sein sollten. Sie bringen dann Befehle und Informationen zu den Einheiten. Bild: Wolfgang Steinbacher">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radmelder stellen die Verbindung zu Truppen im Gelände auch dann sicher, wenn in einem Kriegs- oder Terrorszenario Funk- und Handyverbindungen unterbrochen sein sollten. Sie bringen dann Befehle und Informationen zu den Einheiten. Bild: Wolfgang Steinbacher">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144000" cy="5145405"/>
                    </a:xfrm>
                    <a:prstGeom prst="rect">
                      <a:avLst/>
                    </a:prstGeom>
                    <a:noFill/>
                    <a:ln>
                      <a:noFill/>
                    </a:ln>
                  </pic:spPr>
                </pic:pic>
              </a:graphicData>
            </a:graphic>
          </wp:inline>
        </w:drawing>
      </w:r>
    </w:p>
    <w:p w14:paraId="0E89AD8B"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Kradmelder stellen die Verbindung zu Truppen im Gelände auch dann sicher, wenn in einem Kriegs- oder Terrorszenario Funk- und Handyverbindungen unterbrochen sein sollten. Sie bringen dann Befehle und Informationen zu den Einheiten.</w:t>
      </w:r>
    </w:p>
    <w:p w14:paraId="52D36072"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Bild: Wolfgang Steinbacher</w:t>
      </w:r>
    </w:p>
    <w:p w14:paraId="1227E30A"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noProof/>
          <w:color w:val="0000FF"/>
          <w:sz w:val="24"/>
          <w:szCs w:val="24"/>
          <w:lang w:eastAsia="de-DE"/>
        </w:rPr>
        <w:lastRenderedPageBreak/>
        <w:drawing>
          <wp:inline distT="0" distB="0" distL="0" distR="0" wp14:anchorId="2879F5A9" wp14:editId="69D21F8C">
            <wp:extent cx="9144000" cy="5145405"/>
            <wp:effectExtent l="0" t="0" r="0" b="0"/>
            <wp:docPr id="10" name="Bild 10" descr="Über 30 Fahrlehrer gibt es in der Schweppermannkaserne. Bild: Wolfgang Steinbacher">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Über 30 Fahrlehrer gibt es in der Schweppermannkaserne. Bild: Wolfgang Steinbacher">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44000" cy="5145405"/>
                    </a:xfrm>
                    <a:prstGeom prst="rect">
                      <a:avLst/>
                    </a:prstGeom>
                    <a:noFill/>
                    <a:ln>
                      <a:noFill/>
                    </a:ln>
                  </pic:spPr>
                </pic:pic>
              </a:graphicData>
            </a:graphic>
          </wp:inline>
        </w:drawing>
      </w:r>
    </w:p>
    <w:p w14:paraId="1F3DA025"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Über 30 Fahrlehrer gibt es in der Schweppermannkaserne.</w:t>
      </w:r>
    </w:p>
    <w:p w14:paraId="1A35770C"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Bild: Wolfgang Steinbacher</w:t>
      </w:r>
    </w:p>
    <w:p w14:paraId="1024C567"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noProof/>
          <w:color w:val="0000FF"/>
          <w:sz w:val="24"/>
          <w:szCs w:val="24"/>
          <w:lang w:eastAsia="de-DE"/>
        </w:rPr>
        <w:lastRenderedPageBreak/>
        <w:drawing>
          <wp:inline distT="0" distB="0" distL="0" distR="0" wp14:anchorId="3D111ED1" wp14:editId="54D8136A">
            <wp:extent cx="9144000" cy="5145405"/>
            <wp:effectExtent l="0" t="0" r="0" b="0"/>
            <wp:docPr id="11" name="Bild 11" descr="An steilen Hängen fahren die Soldaten stehend. Bild: Wolfgang Steinbacher">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 steilen Hängen fahren die Soldaten stehend. Bild: Wolfgang Steinbacher">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44000" cy="5145405"/>
                    </a:xfrm>
                    <a:prstGeom prst="rect">
                      <a:avLst/>
                    </a:prstGeom>
                    <a:noFill/>
                    <a:ln>
                      <a:noFill/>
                    </a:ln>
                  </pic:spPr>
                </pic:pic>
              </a:graphicData>
            </a:graphic>
          </wp:inline>
        </w:drawing>
      </w:r>
    </w:p>
    <w:p w14:paraId="6DB5C32D"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An steilen Hängen fahren die Soldaten stehend.</w:t>
      </w:r>
    </w:p>
    <w:p w14:paraId="710D8F7A"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Bild: Wolfgang Steinbacher</w:t>
      </w:r>
    </w:p>
    <w:p w14:paraId="30463E85"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noProof/>
          <w:color w:val="0000FF"/>
          <w:sz w:val="24"/>
          <w:szCs w:val="24"/>
          <w:lang w:eastAsia="de-DE"/>
        </w:rPr>
        <w:lastRenderedPageBreak/>
        <w:drawing>
          <wp:inline distT="0" distB="0" distL="0" distR="0" wp14:anchorId="006D9B09" wp14:editId="07E14D5D">
            <wp:extent cx="9144000" cy="5145405"/>
            <wp:effectExtent l="0" t="0" r="0" b="0"/>
            <wp:docPr id="12" name="Bild 12" descr="Auch das kommt vor: Wegen eines forschen Bremsmanövers kurz vor einem Eisfeld rutscht einem Soldaten der Vorderreifen weg und er stürzt. Mensch und Maschine bleiben aber intakt. Ein robustes Motorrad ist für die Truppe ein wichtiges Auswahlkriterium gewesen. Bild: Wolfgang Steinbacher">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uch das kommt vor: Wegen eines forschen Bremsmanövers kurz vor einem Eisfeld rutscht einem Soldaten der Vorderreifen weg und er stürzt. Mensch und Maschine bleiben aber intakt. Ein robustes Motorrad ist für die Truppe ein wichtiges Auswahlkriterium gewesen. Bild: Wolfgang Steinbacher">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44000" cy="5145405"/>
                    </a:xfrm>
                    <a:prstGeom prst="rect">
                      <a:avLst/>
                    </a:prstGeom>
                    <a:noFill/>
                    <a:ln>
                      <a:noFill/>
                    </a:ln>
                  </pic:spPr>
                </pic:pic>
              </a:graphicData>
            </a:graphic>
          </wp:inline>
        </w:drawing>
      </w:r>
    </w:p>
    <w:p w14:paraId="11D95042"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Auch das kommt vor: Wegen eines forschen Bremsmanövers kurz vor einem Eisfeld rutscht einem Soldaten der Vorderreifen weg und er stürzt. Mensch und Maschine bleiben aber intakt. Ein robustes Motorrad ist für die Truppe ein wichtiges Auswahlkriterium gewesen.</w:t>
      </w:r>
    </w:p>
    <w:p w14:paraId="58E8A295"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Bild: Wolfgang Steinbacher</w:t>
      </w:r>
    </w:p>
    <w:p w14:paraId="6FB20737"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noProof/>
          <w:color w:val="0000FF"/>
          <w:sz w:val="24"/>
          <w:szCs w:val="24"/>
          <w:lang w:eastAsia="de-DE"/>
        </w:rPr>
        <w:lastRenderedPageBreak/>
        <w:drawing>
          <wp:inline distT="0" distB="0" distL="0" distR="0" wp14:anchorId="696198E3" wp14:editId="60333955">
            <wp:extent cx="9144000" cy="5145405"/>
            <wp:effectExtent l="0" t="0" r="0" b="0"/>
            <wp:docPr id="13" name="Bild 13" descr="Die Kradausbildung findet normalerweise zwischen November und April nicht statt - für den Pressetermin wird aber dennoch gefahren. Früher hat die Bundeswehr auch im Winter ausgebildet. Vielleicht gibt es das bald wieder. Denn eine Armee, die kriegstüchtig sein will, sollte auch im Winter einsatzbereit sein. Bild: Wolfgang Steinbacher">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e Kradausbildung findet normalerweise zwischen November und April nicht statt - für den Pressetermin wird aber dennoch gefahren. Früher hat die Bundeswehr auch im Winter ausgebildet. Vielleicht gibt es das bald wieder. Denn eine Armee, die kriegstüchtig sein will, sollte auch im Winter einsatzbereit sein. Bild: Wolfgang Steinbacher">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44000" cy="5145405"/>
                    </a:xfrm>
                    <a:prstGeom prst="rect">
                      <a:avLst/>
                    </a:prstGeom>
                    <a:noFill/>
                    <a:ln>
                      <a:noFill/>
                    </a:ln>
                  </pic:spPr>
                </pic:pic>
              </a:graphicData>
            </a:graphic>
          </wp:inline>
        </w:drawing>
      </w:r>
    </w:p>
    <w:p w14:paraId="1BCBC810"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Die Kradausbildung findet normalerweise zwischen November und April nicht statt - für den Pressetermin wird aber dennoch gefahren. Früher hat die Bundeswehr auch im Winter ausgebildet. Vielleicht gibt es das bald wieder. Denn eine Armee, die kriegstüchtig sein will, sollte auch im Winter einsatzbereit sein.</w:t>
      </w:r>
    </w:p>
    <w:p w14:paraId="73C6C3AF"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Bild: Wolfgang Steinbacher</w:t>
      </w:r>
    </w:p>
    <w:p w14:paraId="2B4E016B"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noProof/>
          <w:color w:val="0000FF"/>
          <w:sz w:val="24"/>
          <w:szCs w:val="24"/>
          <w:lang w:eastAsia="de-DE"/>
        </w:rPr>
        <w:lastRenderedPageBreak/>
        <w:drawing>
          <wp:inline distT="0" distB="0" distL="0" distR="0" wp14:anchorId="282B5396" wp14:editId="213275F0">
            <wp:extent cx="9144000" cy="5145405"/>
            <wp:effectExtent l="0" t="0" r="0" b="0"/>
            <wp:docPr id="14" name="Bild 14" descr="Das Krad auch bei schwierigen Terrain-Bedingungen unter Kontrolle zu halten, ist im Ernstfall überlebenswichtig – und wird in Kümmersbruck trainiert. Bild: Wolfgang Steinbacher">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s Krad auch bei schwierigen Terrain-Bedingungen unter Kontrolle zu halten, ist im Ernstfall überlebenswichtig – und wird in Kümmersbruck trainiert. Bild: Wolfgang Steinbacher">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144000" cy="5145405"/>
                    </a:xfrm>
                    <a:prstGeom prst="rect">
                      <a:avLst/>
                    </a:prstGeom>
                    <a:noFill/>
                    <a:ln>
                      <a:noFill/>
                    </a:ln>
                  </pic:spPr>
                </pic:pic>
              </a:graphicData>
            </a:graphic>
          </wp:inline>
        </w:drawing>
      </w:r>
    </w:p>
    <w:p w14:paraId="6A992EA0"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Das Krad auch bei schwierigen Terrain-Bedingungen unter Kontrolle zu halten, ist im Ernstfall überlebenswichtig – und wird in Kümmersbruck trainiert.</w:t>
      </w:r>
    </w:p>
    <w:p w14:paraId="119E9847"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Bild: Wolfgang Steinbacher</w:t>
      </w:r>
    </w:p>
    <w:p w14:paraId="0C44A1B4"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noProof/>
          <w:color w:val="0000FF"/>
          <w:sz w:val="24"/>
          <w:szCs w:val="24"/>
          <w:lang w:eastAsia="de-DE"/>
        </w:rPr>
        <w:lastRenderedPageBreak/>
        <w:drawing>
          <wp:inline distT="0" distB="0" distL="0" distR="0" wp14:anchorId="27E346DD" wp14:editId="55225B7C">
            <wp:extent cx="9144000" cy="5145405"/>
            <wp:effectExtent l="0" t="0" r="0" b="0"/>
            <wp:docPr id="15" name="Bild 15" descr="Zur Schutzausrüstung gehören Rallye-Helme (bekommen alle Motorradfahrer der Truppe) und ein Ortema-Genickschutz, der bei Stürzen verhindert, dass der Fahrer sich die Halswirbelsäule bricht oder schwer verstaucht. Bild: Wolfgang Steinbacher">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ur Schutzausrüstung gehören Rallye-Helme (bekommen alle Motorradfahrer der Truppe) und ein Ortema-Genickschutz, der bei Stürzen verhindert, dass der Fahrer sich die Halswirbelsäule bricht oder schwer verstaucht. Bild: Wolfgang Steinbacher">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144000" cy="5145405"/>
                    </a:xfrm>
                    <a:prstGeom prst="rect">
                      <a:avLst/>
                    </a:prstGeom>
                    <a:noFill/>
                    <a:ln>
                      <a:noFill/>
                    </a:ln>
                  </pic:spPr>
                </pic:pic>
              </a:graphicData>
            </a:graphic>
          </wp:inline>
        </w:drawing>
      </w:r>
    </w:p>
    <w:p w14:paraId="3FFC3BED"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Zur Schutzausrüstung gehören Rallye-Helme (bekommen alle Motorradfahrer der Truppe) und ein Ortema-Genickschutz, der bei Stürzen verhindert, dass der Fahrer sich die Halswirbelsäule bricht oder schwer verstaucht.</w:t>
      </w:r>
    </w:p>
    <w:p w14:paraId="4A93BC27"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Bild: Wolfgang Steinbacher</w:t>
      </w:r>
    </w:p>
    <w:p w14:paraId="20A601D5"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noProof/>
          <w:color w:val="0000FF"/>
          <w:sz w:val="24"/>
          <w:szCs w:val="24"/>
          <w:lang w:eastAsia="de-DE"/>
        </w:rPr>
        <w:lastRenderedPageBreak/>
        <w:drawing>
          <wp:inline distT="0" distB="0" distL="0" distR="0" wp14:anchorId="221C7DAA" wp14:editId="3A0D9F86">
            <wp:extent cx="9144000" cy="5145405"/>
            <wp:effectExtent l="0" t="0" r="0" b="0"/>
            <wp:docPr id="16" name="Bild 16" descr="Die Fahrlehrer weisen die Schüler ein und geben ihnen Instruktionen, z.B. Anfahren oder Wenden am Hang. Bild: Wolfgang Steinbacher">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e Fahrlehrer weisen die Schüler ein und geben ihnen Instruktionen, z.B. Anfahren oder Wenden am Hang. Bild: Wolfgang Steinbacher">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0" cy="5145405"/>
                    </a:xfrm>
                    <a:prstGeom prst="rect">
                      <a:avLst/>
                    </a:prstGeom>
                    <a:noFill/>
                    <a:ln>
                      <a:noFill/>
                    </a:ln>
                  </pic:spPr>
                </pic:pic>
              </a:graphicData>
            </a:graphic>
          </wp:inline>
        </w:drawing>
      </w:r>
    </w:p>
    <w:p w14:paraId="1BA0FDCE"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Die Fahrlehrer weisen die Schüler ein und geben ihnen Instruktionen, z.B. Anfahren oder Wenden am Hang.</w:t>
      </w:r>
    </w:p>
    <w:p w14:paraId="0A358EDF"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Bild: Wolfgang Steinbacher</w:t>
      </w:r>
    </w:p>
    <w:p w14:paraId="43B6BBFB"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noProof/>
          <w:color w:val="0000FF"/>
          <w:sz w:val="24"/>
          <w:szCs w:val="24"/>
          <w:lang w:eastAsia="de-DE"/>
        </w:rPr>
        <w:lastRenderedPageBreak/>
        <w:drawing>
          <wp:inline distT="0" distB="0" distL="0" distR="0" wp14:anchorId="37ADBD6F" wp14:editId="1F49186E">
            <wp:extent cx="9144000" cy="5145405"/>
            <wp:effectExtent l="0" t="0" r="0" b="0"/>
            <wp:docPr id="17" name="Bild 17" descr="Die 30 Motorräder in Kümmersbruck gehören dem Bundeswehr Fuhrpark Service, einem Tochterunternehmen der Bundeswehr. Ihr Vertreter Christian Götsch war bei der Übergabe dabei und erklärte, dass vom Auftrag über Prototyp-Entwicklung bis hin zur Auslieferung nur zwei Jahre vergangen sind - das Rüstungsprojekt sei also zügig umgesetzt worden. Bild: Wolfgang Steinbacher">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ie 30 Motorräder in Kümmersbruck gehören dem Bundeswehr Fuhrpark Service, einem Tochterunternehmen der Bundeswehr. Ihr Vertreter Christian Götsch war bei der Übergabe dabei und erklärte, dass vom Auftrag über Prototyp-Entwicklung bis hin zur Auslieferung nur zwei Jahre vergangen sind - das Rüstungsprojekt sei also zügig umgesetzt worden. Bild: Wolfgang Steinbacher">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0" cy="5145405"/>
                    </a:xfrm>
                    <a:prstGeom prst="rect">
                      <a:avLst/>
                    </a:prstGeom>
                    <a:noFill/>
                    <a:ln>
                      <a:noFill/>
                    </a:ln>
                  </pic:spPr>
                </pic:pic>
              </a:graphicData>
            </a:graphic>
          </wp:inline>
        </w:drawing>
      </w:r>
    </w:p>
    <w:p w14:paraId="54566426"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Die 30 Motorräder in Kümmersbruck gehören dem Bundeswehr Fuhrpark Service, einem Tochterunternehmen der Bundeswehr. Ihr Vertreter Christian Götsch war bei der Übergabe dabei und erklärte, dass vom Auftrag über Prototyp-Entwicklung bis hin zur Auslieferung nur zwei Jahre vergangen sind - das Rüstungsprojekt sei also zügig umgesetzt worden.</w:t>
      </w:r>
    </w:p>
    <w:p w14:paraId="114CE916"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Bild: Wolfgang Steinbacher</w:t>
      </w:r>
    </w:p>
    <w:p w14:paraId="4E96BE51"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noProof/>
          <w:color w:val="0000FF"/>
          <w:sz w:val="24"/>
          <w:szCs w:val="24"/>
          <w:lang w:eastAsia="de-DE"/>
        </w:rPr>
        <w:lastRenderedPageBreak/>
        <w:drawing>
          <wp:inline distT="0" distB="0" distL="0" distR="0" wp14:anchorId="523AE3EA" wp14:editId="38466B70">
            <wp:extent cx="9144000" cy="5145405"/>
            <wp:effectExtent l="0" t="0" r="0" b="0"/>
            <wp:docPr id="18" name="Bild 18" descr="Yamaha-Projektleiter Uwe Zahnhausen berichtete, dass die japanische Regierung der Auslieferung an die Bundeswehr zustimmen musste, weil Yamaha ein japanisches Unternehmen sei. Bild: Wolfgang Steinbacher">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amaha-Projektleiter Uwe Zahnhausen berichtete, dass die japanische Regierung der Auslieferung an die Bundeswehr zustimmen musste, weil Yamaha ein japanisches Unternehmen sei. Bild: Wolfgang Steinbacher">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144000" cy="5145405"/>
                    </a:xfrm>
                    <a:prstGeom prst="rect">
                      <a:avLst/>
                    </a:prstGeom>
                    <a:noFill/>
                    <a:ln>
                      <a:noFill/>
                    </a:ln>
                  </pic:spPr>
                </pic:pic>
              </a:graphicData>
            </a:graphic>
          </wp:inline>
        </w:drawing>
      </w:r>
    </w:p>
    <w:p w14:paraId="081014A7"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Yamaha-Projektleiter Uwe Zahnhausen berichtete, dass die japanische Regierung der Auslieferung an die Bundeswehr zustimmen musste, weil Yamaha ein japanisches Unternehmen sei.</w:t>
      </w:r>
    </w:p>
    <w:p w14:paraId="6BF4FB5E"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Bild: Wolfgang Steinbacher</w:t>
      </w:r>
    </w:p>
    <w:p w14:paraId="305C47E6" w14:textId="77777777" w:rsidR="005F7AC2" w:rsidRPr="005F7AC2" w:rsidRDefault="005F7AC2" w:rsidP="005F7AC2">
      <w:pPr>
        <w:spacing w:before="100" w:beforeAutospacing="1" w:after="100" w:afterAutospacing="1"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 xml:space="preserve">Motoren heulen auf, Schotter fliegt weg, dann schießen die drei Soldaten mit ihren Maschinen über die Kuppe im Wald und der Vorderreifen hebt ab. Auf der Wellenbahn am Standortübungsplatz in Kümmersbruck wollen die Fahrlehrer der Bundeswehr beim Pressetermin einmal zeigen, was sie können. Aber auch, was ihre nagelneuen Gefährte so drauf haben. </w:t>
      </w:r>
    </w:p>
    <w:p w14:paraId="5F3F1B0B" w14:textId="77777777" w:rsidR="005F7AC2" w:rsidRPr="005F7AC2" w:rsidRDefault="005F7AC2" w:rsidP="005F7AC2">
      <w:pPr>
        <w:spacing w:before="100" w:beforeAutospacing="1" w:after="100" w:afterAutospacing="1"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Die Rede ist von der Yamaha Ténéré 700. Ein geländegängiges Motorrad, umgangssprachlich Enduro genannt, von dem die Bundeswehr für 5,1 Millionen Euro 250 Stück bestellt hat. Die ersten 30 von ihnen sind nun ausgeliefert – bekommen hat sie das Kraftfahrausbildungszentrum in der Kümmersbrucker Schweppermannkaserne.</w:t>
      </w:r>
    </w:p>
    <w:p w14:paraId="12FD62B2" w14:textId="77777777" w:rsidR="005F7AC2" w:rsidRPr="005F7AC2" w:rsidRDefault="005F7AC2" w:rsidP="005F7AC2">
      <w:pPr>
        <w:spacing w:before="100" w:beforeAutospacing="1" w:after="100" w:afterAutospacing="1"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 xml:space="preserve">Rund 35 Fahrlehrer gibt es hier, alle sind selbst Uniformträger. Sie bilden Soldaten aus in den Führerscheinklassen B (Auto), C (Lkw) und in den Monaten April bis November auch A (Motorrad). Von den insgesamt 20 Kraftfahrausbildungszentren in Deutschland hat Kümmersbruck eine Sonderstellung: Nur hier bekommen Soldaten ihre Dienstfahrerlaubnis für Motorräder – bei der Truppe Krad genannt. Das steht für Kraftrad. </w:t>
      </w:r>
    </w:p>
    <w:p w14:paraId="1DBFF725" w14:textId="77777777" w:rsidR="005F7AC2" w:rsidRPr="005F7AC2" w:rsidRDefault="005F7AC2" w:rsidP="005F7AC2">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r w:rsidRPr="005F7AC2">
        <w:rPr>
          <w:rFonts w:ascii="Times New Roman" w:eastAsia="Times New Roman" w:hAnsi="Times New Roman" w:cs="Times New Roman"/>
          <w:b/>
          <w:bCs/>
          <w:sz w:val="36"/>
          <w:szCs w:val="36"/>
          <w:lang w:eastAsia="de-DE"/>
        </w:rPr>
        <w:lastRenderedPageBreak/>
        <w:t xml:space="preserve">350 Schüler pro Jahr </w:t>
      </w:r>
    </w:p>
    <w:p w14:paraId="68790DEC" w14:textId="77777777" w:rsidR="005F7AC2" w:rsidRPr="005F7AC2" w:rsidRDefault="005F7AC2" w:rsidP="005F7AC2">
      <w:pPr>
        <w:spacing w:before="100" w:beforeAutospacing="1" w:after="100" w:afterAutospacing="1"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 xml:space="preserve">Jeder Soldat, der in der Bundeswehr Motorrad fährt, war also für seine Ausbildung in Kümmersbruck. Über das Jahr gesehen sind das bis zu 350 Krad-Schüler, sagt Oberleutnant Chee Y. (aus Sicherheitsgründen besteht die Bundeswehr auf abgekürzte Nachnamen), er ist Ausbildungsleiter am Zentrum. </w:t>
      </w:r>
    </w:p>
    <w:p w14:paraId="0717FB84" w14:textId="77777777" w:rsidR="005F7AC2" w:rsidRPr="005F7AC2" w:rsidRDefault="005F7AC2" w:rsidP="005F7AC2">
      <w:pPr>
        <w:spacing w:before="100" w:beforeAutospacing="1" w:after="100" w:afterAutospacing="1"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 xml:space="preserve">Weil sich die Bundeswehr seit dem Überfall Russlands auf die Ukraine 2022 wieder verstärkt auf die Landes- und Bündnisverteidigung konzentriert, nehme auch die Bedeutung von Kradmeldern zu, erklärt Oberleutnant Y. "Außer bei Kommandoeinheiten wie dem KSK gab es in den letzten 20 Jahren keine Kradmelder mehr in der Bundeswehr. Das hat sich geändert, insbesondere beim Heer gibt es viele Truppenteile, wo diese Fähigkeit jetzt wieder gebraucht wird." </w:t>
      </w:r>
    </w:p>
    <w:p w14:paraId="3E18B631" w14:textId="77777777" w:rsidR="005F7AC2" w:rsidRPr="005F7AC2" w:rsidRDefault="005F7AC2" w:rsidP="005F7AC2">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r w:rsidRPr="005F7AC2">
        <w:rPr>
          <w:rFonts w:ascii="Times New Roman" w:eastAsia="Times New Roman" w:hAnsi="Times New Roman" w:cs="Times New Roman"/>
          <w:b/>
          <w:bCs/>
          <w:sz w:val="36"/>
          <w:szCs w:val="36"/>
          <w:lang w:eastAsia="de-DE"/>
        </w:rPr>
        <w:t xml:space="preserve">Das machen Kradmelder </w:t>
      </w:r>
    </w:p>
    <w:p w14:paraId="55125B54" w14:textId="77777777" w:rsidR="005F7AC2" w:rsidRPr="005F7AC2" w:rsidRDefault="005F7AC2" w:rsidP="005F7AC2">
      <w:pPr>
        <w:spacing w:before="100" w:beforeAutospacing="1" w:after="100" w:afterAutospacing="1"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Doch was macht ein Kradmelder überhaupt? Die Motorradfahrer in der Bundeswehr sind dafür zuständig, die Kommunikation einzelner Truppenteile im Feld auch in einem Spannungs- oder Verteidigungsfall aufrechtzuerhalten. Oberleutnant Y. dazu: "Im Kriegsfall kann es Cyberattacken geben, vielleicht bricht die Funkverbindung zusammen oder das Handynetz ist überlastet. Dann bringen die Kradmelder Befehle und Informationen auf Papier oder per Datenträger zu den Einheiten im Feld, damit die nicht abgeschnitten sind. Kommunikationssicherheit wird künftig immer wichtiger."</w:t>
      </w:r>
    </w:p>
    <w:p w14:paraId="3C468413" w14:textId="77777777" w:rsidR="005F7AC2" w:rsidRPr="005F7AC2" w:rsidRDefault="005F7AC2" w:rsidP="005F7AC2">
      <w:pPr>
        <w:spacing w:before="100" w:beforeAutospacing="1" w:after="100" w:afterAutospacing="1"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Doch Kradmelder haben noch andere Aufgaben. Sie sind mit ihren Motorrädern meistens alleine oder zu zweit unterwegs und dienen, je nach Truppenteil und Auftrag, als Aufklärer, erkunden Wegstrecken oder schließen Verbindungslücken. Auch die Feldjäger (Militärpolizei) haben Motorradfahrer, die zum Beispiel Marschkolonnen begleiten und absichern oder als Eskorte für bedeutende Persönlichkeiten vorausfahren.</w:t>
      </w:r>
    </w:p>
    <w:p w14:paraId="7845AF94" w14:textId="77777777" w:rsidR="005F7AC2" w:rsidRPr="005F7AC2" w:rsidRDefault="005F7AC2" w:rsidP="005F7AC2">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r w:rsidRPr="005F7AC2">
        <w:rPr>
          <w:rFonts w:ascii="Times New Roman" w:eastAsia="Times New Roman" w:hAnsi="Times New Roman" w:cs="Times New Roman"/>
          <w:b/>
          <w:bCs/>
          <w:sz w:val="36"/>
          <w:szCs w:val="36"/>
          <w:lang w:eastAsia="de-DE"/>
        </w:rPr>
        <w:t xml:space="preserve">Aufklären mit dem Motorrad </w:t>
      </w:r>
    </w:p>
    <w:p w14:paraId="246DC970" w14:textId="77777777" w:rsidR="005F7AC2" w:rsidRPr="005F7AC2" w:rsidRDefault="005F7AC2" w:rsidP="005F7AC2">
      <w:pPr>
        <w:spacing w:before="100" w:beforeAutospacing="1" w:after="100" w:afterAutospacing="1"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 xml:space="preserve">Hauptmann Matthias S., der Chef des Fahrausbildungszentrums, sagt, dass in Kümmersbruck nur die Fahrgrundausbildung stattfinde, die Soldaten also den Führerschein erhalten, bei der Bundeswehr Dienstfahrerlaubnis genannt. Wer schon im zivilen Leben einen Motorradschein habe, bekomme die Dienstfahrerlaubnis in einem Schnelldurchlauf. </w:t>
      </w:r>
    </w:p>
    <w:p w14:paraId="22D58D27" w14:textId="77777777" w:rsidR="005F7AC2" w:rsidRPr="005F7AC2" w:rsidRDefault="005F7AC2" w:rsidP="005F7AC2">
      <w:pPr>
        <w:spacing w:before="100" w:beforeAutospacing="1" w:after="100" w:afterAutospacing="1"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 xml:space="preserve">"Zu uns nach Kümmersbruck kommen teilweise junge Leute, die können nicht mal richtig Fahrrad fahren, da müssen wir mit Gleichgewichtsübungen anfangen", erklärt der Hauptmann. Doch nach 24 Tagen – so lange dauere die Ausbildung – seien die Leute fit für die Prüfung. Und wenn die Soldaten anschließend in ihre Heimatverbände zurückkehren, würden dort noch spezifische militärische Motorradkenntnisse vermittelt – Kradfahrer der Grenadiere haben teils andere Aufgaben als solche der Aufklärer oder der Logistiktruppe. </w:t>
      </w:r>
    </w:p>
    <w:p w14:paraId="7594E53C" w14:textId="77777777" w:rsidR="005F7AC2" w:rsidRPr="005F7AC2" w:rsidRDefault="005F7AC2" w:rsidP="005F7AC2">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r w:rsidRPr="005F7AC2">
        <w:rPr>
          <w:rFonts w:ascii="Times New Roman" w:eastAsia="Times New Roman" w:hAnsi="Times New Roman" w:cs="Times New Roman"/>
          <w:b/>
          <w:bCs/>
          <w:sz w:val="36"/>
          <w:szCs w:val="36"/>
          <w:lang w:eastAsia="de-DE"/>
        </w:rPr>
        <w:t xml:space="preserve">Nachts ohne Licht fahren </w:t>
      </w:r>
    </w:p>
    <w:p w14:paraId="6C2B275B" w14:textId="77777777" w:rsidR="005F7AC2" w:rsidRPr="005F7AC2" w:rsidRDefault="005F7AC2" w:rsidP="005F7AC2">
      <w:pPr>
        <w:spacing w:before="100" w:beforeAutospacing="1" w:after="100" w:afterAutospacing="1"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 xml:space="preserve">Dort könne es dann auch zur Sache gehen, berichtet der Hauptmann. Wenn beispielsweise ein Aufklärer auf einem Motorrad im Gelände plötzlich Feindkontakt habe, sei nicht der Kampf seine Aufgabe. Er müsse sich dann schnell zurückziehen. Vollgas geben, abseits von Wegen </w:t>
      </w:r>
      <w:r w:rsidRPr="005F7AC2">
        <w:rPr>
          <w:rFonts w:ascii="Times New Roman" w:eastAsia="Times New Roman" w:hAnsi="Times New Roman" w:cs="Times New Roman"/>
          <w:sz w:val="24"/>
          <w:szCs w:val="24"/>
          <w:lang w:eastAsia="de-DE"/>
        </w:rPr>
        <w:lastRenderedPageBreak/>
        <w:t xml:space="preserve">und Straßen auch im Wald, im Matsch, bei Frost im Winter, Hauptsache, weg vom Feind. "Man lernt taktisches Verhalten am Motorrad. Die Soldaten müssen ihre Maschine dann auch unter schwersten Bedingungen unter Kontrolle halten." </w:t>
      </w:r>
    </w:p>
    <w:p w14:paraId="4E91B1F0" w14:textId="77777777" w:rsidR="005F7AC2" w:rsidRPr="005F7AC2" w:rsidRDefault="005F7AC2" w:rsidP="005F7AC2">
      <w:pPr>
        <w:spacing w:before="100" w:beforeAutospacing="1" w:after="100" w:afterAutospacing="1"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 xml:space="preserve">Apropos schwerste Bedingungen: Die Enduros für die Bundeswehr haben Sonderausstattung. Wie Yamaha-Manager Uwe Zahnhausen informiert, können über einen extra eingebauten Schalter alle Lichter abgeschaltet werden, damit die Yamahas nachts nur schwer entdeckt (im Militärdeutsch "aufgeklärt") werden können. Die Soldaten fahren dann vorsichtig teils mit Nachtsichtgeräten oder im Mondschein. Beheizbare Griffe wiederum ermöglichen auch das Fahren bei eisigen Temperaturen, hinzu kommen, extra auf Bundeswehr-Wunsch, wegklappbare Brems- und Kupplungshebel – damit bei Stürzen nicht immer gleich die Hebel abbrechen. </w:t>
      </w:r>
    </w:p>
    <w:p w14:paraId="466422F9" w14:textId="77777777" w:rsidR="005F7AC2" w:rsidRPr="005F7AC2" w:rsidRDefault="005F7AC2" w:rsidP="005F7AC2">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r w:rsidRPr="005F7AC2">
        <w:rPr>
          <w:rFonts w:ascii="Times New Roman" w:eastAsia="Times New Roman" w:hAnsi="Times New Roman" w:cs="Times New Roman"/>
          <w:b/>
          <w:bCs/>
          <w:sz w:val="36"/>
          <w:szCs w:val="36"/>
          <w:lang w:eastAsia="de-DE"/>
        </w:rPr>
        <w:t xml:space="preserve">Sturz im Gelände </w:t>
      </w:r>
    </w:p>
    <w:p w14:paraId="0A9E7BAF" w14:textId="77777777" w:rsidR="005F7AC2" w:rsidRPr="005F7AC2" w:rsidRDefault="005F7AC2" w:rsidP="005F7AC2">
      <w:pPr>
        <w:spacing w:before="100" w:beforeAutospacing="1" w:after="100" w:afterAutospacing="1"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 xml:space="preserve">Und Stürze kommen, gerade in schwerem Gelände, durchaus vor. Beim Medientermin am Standortübungsplatz muss bei der Vorführung ein Soldat mit seiner Maschine wegen eines Eisfeldes abrupt stoppen, der Fahrer dahinter kommt beim Bremsen ins Rutschen und stürzt. Natürlich necken sich die Soldaten dann untereinander. Dass so etwas genau dann passiert, wenn die Presse fotografiert und filmt, ist etwas peinlich. Doch Mensch und Maschine bleiben intakt, kurz darauf geht es weiter. </w:t>
      </w:r>
    </w:p>
    <w:p w14:paraId="7CFB9826" w14:textId="77777777" w:rsidR="005F7AC2" w:rsidRPr="005F7AC2" w:rsidRDefault="005F7AC2" w:rsidP="005F7AC2">
      <w:pPr>
        <w:spacing w:before="100" w:beforeAutospacing="1" w:after="100" w:afterAutospacing="1"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Und ihr Chef, Hauptmann S., sagt: "Wir machen, eben genau aus solchen Sicherheitsgründen, im Winter keine Motorrad-Fahrausbildung. Aber früher gab es das schon." Und das sei auch nicht schlecht, sagt der erfahrene Offizier. "Im Ernstfall muss es im Winter auch gehen. Aber wer mit einem Motorrad schon mal über gefrorene Panzerspuren im Erdreich gerattert ist, der weiß, wie schwer das ist. Vielleicht kommt die Winterausbildung wieder." Denn die Truppe soll ja kriegstüchtig werden und Russland abschrecken. Und das funktioniert vermutlich nicht, wenn die Kradmelder nur bei Sonnenschein sicher fahren können.</w:t>
      </w:r>
    </w:p>
    <w:p w14:paraId="5B08F71E" w14:textId="77777777" w:rsidR="005F7AC2" w:rsidRPr="005F7AC2" w:rsidRDefault="005F7AC2" w:rsidP="005F7AC2">
      <w:pPr>
        <w:spacing w:after="0"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i/>
          <w:iCs/>
          <w:sz w:val="24"/>
          <w:szCs w:val="24"/>
          <w:lang w:eastAsia="de-DE"/>
        </w:rPr>
        <w:t>Hintergrund</w:t>
      </w:r>
      <w:r w:rsidRPr="005F7AC2">
        <w:rPr>
          <w:rFonts w:ascii="Times New Roman" w:eastAsia="Times New Roman" w:hAnsi="Times New Roman" w:cs="Times New Roman"/>
          <w:sz w:val="24"/>
          <w:szCs w:val="24"/>
          <w:lang w:eastAsia="de-DE"/>
        </w:rPr>
        <w:t>:</w:t>
      </w:r>
    </w:p>
    <w:p w14:paraId="01FD29EC" w14:textId="77777777" w:rsidR="005F7AC2" w:rsidRPr="005F7AC2" w:rsidRDefault="005F7AC2" w:rsidP="005F7AC2">
      <w:pPr>
        <w:spacing w:before="100" w:beforeAutospacing="1" w:after="100" w:afterAutospacing="1" w:line="240" w:lineRule="auto"/>
        <w:outlineLvl w:val="1"/>
        <w:rPr>
          <w:rFonts w:ascii="Times New Roman" w:eastAsia="Times New Roman" w:hAnsi="Times New Roman" w:cs="Times New Roman"/>
          <w:b/>
          <w:bCs/>
          <w:sz w:val="36"/>
          <w:szCs w:val="36"/>
          <w:lang w:eastAsia="de-DE"/>
        </w:rPr>
      </w:pPr>
      <w:r w:rsidRPr="005F7AC2">
        <w:rPr>
          <w:rFonts w:ascii="Times New Roman" w:eastAsia="Times New Roman" w:hAnsi="Times New Roman" w:cs="Times New Roman"/>
          <w:b/>
          <w:bCs/>
          <w:sz w:val="36"/>
          <w:szCs w:val="36"/>
          <w:lang w:eastAsia="de-DE"/>
        </w:rPr>
        <w:t>Motorradführerschein bei der Bundeswehr</w:t>
      </w:r>
    </w:p>
    <w:p w14:paraId="683DE50D" w14:textId="77777777" w:rsidR="005F7AC2" w:rsidRPr="005F7AC2" w:rsidRDefault="005F7AC2" w:rsidP="005F7AC2">
      <w:pPr>
        <w:numPr>
          <w:ilvl w:val="0"/>
          <w:numId w:val="5"/>
        </w:numPr>
        <w:spacing w:before="100" w:beforeAutospacing="1" w:after="100" w:afterAutospacing="1"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Das Kraftfahrausbildungszentrum (KfAusbZ) Kümmersbruck ist das einzige Deutschlands, in dem Motorradfahrer der Bundeswehr (Kradmelder) eine Dienstfahrerlaubnis der Klasse A (Motorrad) erwerben können.</w:t>
      </w:r>
    </w:p>
    <w:p w14:paraId="298904E9" w14:textId="77777777" w:rsidR="005F7AC2" w:rsidRPr="005F7AC2" w:rsidRDefault="005F7AC2" w:rsidP="005F7AC2">
      <w:pPr>
        <w:numPr>
          <w:ilvl w:val="0"/>
          <w:numId w:val="5"/>
        </w:numPr>
        <w:spacing w:before="100" w:beforeAutospacing="1" w:after="100" w:afterAutospacing="1"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Dienstfahrerlaubnisse berechtigen Soldaten zum Fahren von Bundewehr-Fahrzeugen. Sie sind gleichwertig wie zivile Führerscheine und können auf zivilen Ämtern zu allgemeinen Fahrerlaubnissen umgeschrieben werden.</w:t>
      </w:r>
    </w:p>
    <w:p w14:paraId="088E1951" w14:textId="77777777" w:rsidR="005F7AC2" w:rsidRPr="005F7AC2" w:rsidRDefault="005F7AC2" w:rsidP="005F7AC2">
      <w:pPr>
        <w:numPr>
          <w:ilvl w:val="0"/>
          <w:numId w:val="5"/>
        </w:numPr>
        <w:spacing w:before="100" w:beforeAutospacing="1" w:after="100" w:afterAutospacing="1"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Bei der Bundeswehr kann der Führerschein Klasse A schon ab 18 Jahren gemacht werden, im Zivilleben ist das bei Direkteinstieg erst ab 24 möglich.</w:t>
      </w:r>
    </w:p>
    <w:p w14:paraId="4E6DF485" w14:textId="77777777" w:rsidR="005F7AC2" w:rsidRPr="005F7AC2" w:rsidRDefault="005F7AC2" w:rsidP="005F7AC2">
      <w:pPr>
        <w:numPr>
          <w:ilvl w:val="0"/>
          <w:numId w:val="5"/>
        </w:numPr>
        <w:spacing w:before="100" w:beforeAutospacing="1" w:after="100" w:afterAutospacing="1"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In Kümmersbruck gibt es drei unterschiedliche Motorrad-Ausbildungen: Die Kraftfahrgrundausbildung für Anfänger ohne Motorrad-Kenntnisse (24 Tage plus Prüfung), dann der verkürzte Lehrgang "A Fo" für Fortgeschrittene, die bereits einen zivilen A-Schein haben (keine Prüfung), sowie Lehrgang Nr. 3: Soldaten, die von A2 auf A hochgestuft werden, um alle Motorräder fahren zu können.</w:t>
      </w:r>
    </w:p>
    <w:p w14:paraId="6B4A5FB7" w14:textId="77777777" w:rsidR="005F7AC2" w:rsidRPr="005F7AC2" w:rsidRDefault="005F7AC2" w:rsidP="005F7AC2">
      <w:pPr>
        <w:numPr>
          <w:ilvl w:val="0"/>
          <w:numId w:val="5"/>
        </w:numPr>
        <w:spacing w:before="100" w:beforeAutospacing="1" w:after="100" w:afterAutospacing="1"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t>Ausgebildet wird in Kümmersbruck mit der BMW R1250 RT (für das Fahren auf Straßen) und mit der (jetzt neu) Yamaha Ténéré 700 (für das Gelände).</w:t>
      </w:r>
    </w:p>
    <w:p w14:paraId="1F46E1AC" w14:textId="77777777" w:rsidR="005F7AC2" w:rsidRPr="005F7AC2" w:rsidRDefault="005F7AC2" w:rsidP="005F7AC2">
      <w:pPr>
        <w:numPr>
          <w:ilvl w:val="0"/>
          <w:numId w:val="5"/>
        </w:numPr>
        <w:spacing w:before="100" w:beforeAutospacing="1" w:after="100" w:afterAutospacing="1" w:line="240" w:lineRule="auto"/>
        <w:rPr>
          <w:rFonts w:ascii="Times New Roman" w:eastAsia="Times New Roman" w:hAnsi="Times New Roman" w:cs="Times New Roman"/>
          <w:sz w:val="24"/>
          <w:szCs w:val="24"/>
          <w:lang w:eastAsia="de-DE"/>
        </w:rPr>
      </w:pPr>
      <w:r w:rsidRPr="005F7AC2">
        <w:rPr>
          <w:rFonts w:ascii="Times New Roman" w:eastAsia="Times New Roman" w:hAnsi="Times New Roman" w:cs="Times New Roman"/>
          <w:sz w:val="24"/>
          <w:szCs w:val="24"/>
          <w:lang w:eastAsia="de-DE"/>
        </w:rPr>
        <w:lastRenderedPageBreak/>
        <w:t>Die Yamaha Ténéré (73 PS, 700 ccm, 186 km/h Höchstgeschwindigkeit), hat ihren Namen von einem Teilabschnitt der Rallye Dakar. Ihre militärische Bezeichnung ist "Krad mittel GL" (GL für Gelände)</w:t>
      </w:r>
    </w:p>
    <w:sectPr w:rsidR="005F7AC2" w:rsidRPr="005F7AC2" w:rsidSect="00B857A5">
      <w:pgSz w:w="11909" w:h="16843"/>
      <w:pgMar w:top="1418" w:right="1418" w:bottom="1134" w:left="1418" w:header="720" w:footer="720" w:gutter="0"/>
      <w:cols w:space="708"/>
      <w:noEndnote/>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DF4DB4"/>
    <w:multiLevelType w:val="multilevel"/>
    <w:tmpl w:val="8F7AC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892A9B"/>
    <w:multiLevelType w:val="multilevel"/>
    <w:tmpl w:val="94A8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4E77A3"/>
    <w:multiLevelType w:val="multilevel"/>
    <w:tmpl w:val="ED822F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4C6BE8"/>
    <w:multiLevelType w:val="multilevel"/>
    <w:tmpl w:val="DDCED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510C3A"/>
    <w:multiLevelType w:val="multilevel"/>
    <w:tmpl w:val="99FA8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23D0EE6"/>
    <w:multiLevelType w:val="multilevel"/>
    <w:tmpl w:val="A3C42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3B1716"/>
    <w:multiLevelType w:val="multilevel"/>
    <w:tmpl w:val="AB0C7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8B47390"/>
    <w:multiLevelType w:val="multilevel"/>
    <w:tmpl w:val="480EC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03739C"/>
    <w:multiLevelType w:val="multilevel"/>
    <w:tmpl w:val="CBEA7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B60747"/>
    <w:multiLevelType w:val="multilevel"/>
    <w:tmpl w:val="B71C5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DC67BCC"/>
    <w:multiLevelType w:val="multilevel"/>
    <w:tmpl w:val="08D08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DB7598"/>
    <w:multiLevelType w:val="multilevel"/>
    <w:tmpl w:val="1F22B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93635203">
    <w:abstractNumId w:val="11"/>
  </w:num>
  <w:num w:numId="2" w16cid:durableId="1916469262">
    <w:abstractNumId w:val="9"/>
  </w:num>
  <w:num w:numId="3" w16cid:durableId="1232429061">
    <w:abstractNumId w:val="0"/>
  </w:num>
  <w:num w:numId="4" w16cid:durableId="2033265400">
    <w:abstractNumId w:val="10"/>
  </w:num>
  <w:num w:numId="5" w16cid:durableId="2102410590">
    <w:abstractNumId w:val="4"/>
  </w:num>
  <w:num w:numId="6" w16cid:durableId="1572425189">
    <w:abstractNumId w:val="8"/>
  </w:num>
  <w:num w:numId="7" w16cid:durableId="1599367006">
    <w:abstractNumId w:val="1"/>
  </w:num>
  <w:num w:numId="8" w16cid:durableId="147289289">
    <w:abstractNumId w:val="7"/>
  </w:num>
  <w:num w:numId="9" w16cid:durableId="252327065">
    <w:abstractNumId w:val="2"/>
  </w:num>
  <w:num w:numId="10" w16cid:durableId="1201749761">
    <w:abstractNumId w:val="5"/>
  </w:num>
  <w:num w:numId="11" w16cid:durableId="2110196717">
    <w:abstractNumId w:val="3"/>
  </w:num>
  <w:num w:numId="12" w16cid:durableId="909794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rawingGridVerticalSpacing w:val="299"/>
  <w:displayHorizont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AC2"/>
    <w:rsid w:val="000517C6"/>
    <w:rsid w:val="005F7AC2"/>
    <w:rsid w:val="00A14B6C"/>
    <w:rsid w:val="00B857A5"/>
    <w:rsid w:val="00B90B7C"/>
    <w:rsid w:val="00C84DF5"/>
    <w:rsid w:val="00E808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1C6CB"/>
  <w15:chartTrackingRefBased/>
  <w15:docId w15:val="{662272BD-3675-46D3-B055-DC60C3FFF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1298901">
      <w:bodyDiv w:val="1"/>
      <w:marLeft w:val="0"/>
      <w:marRight w:val="0"/>
      <w:marTop w:val="0"/>
      <w:marBottom w:val="0"/>
      <w:divBdr>
        <w:top w:val="none" w:sz="0" w:space="0" w:color="auto"/>
        <w:left w:val="none" w:sz="0" w:space="0" w:color="auto"/>
        <w:bottom w:val="none" w:sz="0" w:space="0" w:color="auto"/>
        <w:right w:val="none" w:sz="0" w:space="0" w:color="auto"/>
      </w:divBdr>
      <w:divsChild>
        <w:div w:id="732313803">
          <w:marLeft w:val="0"/>
          <w:marRight w:val="0"/>
          <w:marTop w:val="0"/>
          <w:marBottom w:val="0"/>
          <w:divBdr>
            <w:top w:val="none" w:sz="0" w:space="0" w:color="auto"/>
            <w:left w:val="none" w:sz="0" w:space="0" w:color="auto"/>
            <w:bottom w:val="none" w:sz="0" w:space="0" w:color="auto"/>
            <w:right w:val="none" w:sz="0" w:space="0" w:color="auto"/>
          </w:divBdr>
        </w:div>
        <w:div w:id="144007119">
          <w:marLeft w:val="0"/>
          <w:marRight w:val="0"/>
          <w:marTop w:val="0"/>
          <w:marBottom w:val="0"/>
          <w:divBdr>
            <w:top w:val="none" w:sz="0" w:space="0" w:color="auto"/>
            <w:left w:val="none" w:sz="0" w:space="0" w:color="auto"/>
            <w:bottom w:val="none" w:sz="0" w:space="0" w:color="auto"/>
            <w:right w:val="none" w:sz="0" w:space="0" w:color="auto"/>
          </w:divBdr>
          <w:divsChild>
            <w:div w:id="651370672">
              <w:marLeft w:val="0"/>
              <w:marRight w:val="0"/>
              <w:marTop w:val="0"/>
              <w:marBottom w:val="0"/>
              <w:divBdr>
                <w:top w:val="none" w:sz="0" w:space="0" w:color="auto"/>
                <w:left w:val="none" w:sz="0" w:space="0" w:color="auto"/>
                <w:bottom w:val="none" w:sz="0" w:space="0" w:color="auto"/>
                <w:right w:val="none" w:sz="0" w:space="0" w:color="auto"/>
              </w:divBdr>
              <w:divsChild>
                <w:div w:id="1742748295">
                  <w:marLeft w:val="0"/>
                  <w:marRight w:val="0"/>
                  <w:marTop w:val="0"/>
                  <w:marBottom w:val="0"/>
                  <w:divBdr>
                    <w:top w:val="none" w:sz="0" w:space="0" w:color="auto"/>
                    <w:left w:val="none" w:sz="0" w:space="0" w:color="auto"/>
                    <w:bottom w:val="none" w:sz="0" w:space="0" w:color="auto"/>
                    <w:right w:val="none" w:sz="0" w:space="0" w:color="auto"/>
                  </w:divBdr>
                  <w:divsChild>
                    <w:div w:id="1745911079">
                      <w:marLeft w:val="0"/>
                      <w:marRight w:val="0"/>
                      <w:marTop w:val="0"/>
                      <w:marBottom w:val="0"/>
                      <w:divBdr>
                        <w:top w:val="none" w:sz="0" w:space="0" w:color="auto"/>
                        <w:left w:val="none" w:sz="0" w:space="0" w:color="auto"/>
                        <w:bottom w:val="none" w:sz="0" w:space="0" w:color="auto"/>
                        <w:right w:val="none" w:sz="0" w:space="0" w:color="auto"/>
                      </w:divBdr>
                    </w:div>
                  </w:divsChild>
                </w:div>
                <w:div w:id="989023939">
                  <w:marLeft w:val="0"/>
                  <w:marRight w:val="0"/>
                  <w:marTop w:val="0"/>
                  <w:marBottom w:val="0"/>
                  <w:divBdr>
                    <w:top w:val="none" w:sz="0" w:space="0" w:color="auto"/>
                    <w:left w:val="none" w:sz="0" w:space="0" w:color="auto"/>
                    <w:bottom w:val="none" w:sz="0" w:space="0" w:color="auto"/>
                    <w:right w:val="none" w:sz="0" w:space="0" w:color="auto"/>
                  </w:divBdr>
                  <w:divsChild>
                    <w:div w:id="1622882973">
                      <w:marLeft w:val="0"/>
                      <w:marRight w:val="0"/>
                      <w:marTop w:val="0"/>
                      <w:marBottom w:val="0"/>
                      <w:divBdr>
                        <w:top w:val="none" w:sz="0" w:space="0" w:color="auto"/>
                        <w:left w:val="none" w:sz="0" w:space="0" w:color="auto"/>
                        <w:bottom w:val="none" w:sz="0" w:space="0" w:color="auto"/>
                        <w:right w:val="none" w:sz="0" w:space="0" w:color="auto"/>
                      </w:divBdr>
                      <w:divsChild>
                        <w:div w:id="155654756">
                          <w:marLeft w:val="0"/>
                          <w:marRight w:val="0"/>
                          <w:marTop w:val="0"/>
                          <w:marBottom w:val="0"/>
                          <w:divBdr>
                            <w:top w:val="none" w:sz="0" w:space="0" w:color="auto"/>
                            <w:left w:val="none" w:sz="0" w:space="0" w:color="auto"/>
                            <w:bottom w:val="none" w:sz="0" w:space="0" w:color="auto"/>
                            <w:right w:val="none" w:sz="0" w:space="0" w:color="auto"/>
                          </w:divBdr>
                          <w:divsChild>
                            <w:div w:id="1932397717">
                              <w:marLeft w:val="0"/>
                              <w:marRight w:val="0"/>
                              <w:marTop w:val="0"/>
                              <w:marBottom w:val="0"/>
                              <w:divBdr>
                                <w:top w:val="none" w:sz="0" w:space="0" w:color="auto"/>
                                <w:left w:val="none" w:sz="0" w:space="0" w:color="auto"/>
                                <w:bottom w:val="none" w:sz="0" w:space="0" w:color="auto"/>
                                <w:right w:val="none" w:sz="0" w:space="0" w:color="auto"/>
                              </w:divBdr>
                            </w:div>
                            <w:div w:id="760565325">
                              <w:marLeft w:val="0"/>
                              <w:marRight w:val="0"/>
                              <w:marTop w:val="0"/>
                              <w:marBottom w:val="0"/>
                              <w:divBdr>
                                <w:top w:val="none" w:sz="0" w:space="0" w:color="auto"/>
                                <w:left w:val="none" w:sz="0" w:space="0" w:color="auto"/>
                                <w:bottom w:val="none" w:sz="0" w:space="0" w:color="auto"/>
                                <w:right w:val="none" w:sz="0" w:space="0" w:color="auto"/>
                              </w:divBdr>
                            </w:div>
                          </w:divsChild>
                        </w:div>
                        <w:div w:id="5255754">
                          <w:marLeft w:val="0"/>
                          <w:marRight w:val="0"/>
                          <w:marTop w:val="0"/>
                          <w:marBottom w:val="0"/>
                          <w:divBdr>
                            <w:top w:val="none" w:sz="0" w:space="0" w:color="auto"/>
                            <w:left w:val="none" w:sz="0" w:space="0" w:color="auto"/>
                            <w:bottom w:val="none" w:sz="0" w:space="0" w:color="auto"/>
                            <w:right w:val="none" w:sz="0" w:space="0" w:color="auto"/>
                          </w:divBdr>
                          <w:divsChild>
                            <w:div w:id="159004909">
                              <w:marLeft w:val="0"/>
                              <w:marRight w:val="0"/>
                              <w:marTop w:val="0"/>
                              <w:marBottom w:val="0"/>
                              <w:divBdr>
                                <w:top w:val="none" w:sz="0" w:space="0" w:color="auto"/>
                                <w:left w:val="none" w:sz="0" w:space="0" w:color="auto"/>
                                <w:bottom w:val="none" w:sz="0" w:space="0" w:color="auto"/>
                                <w:right w:val="none" w:sz="0" w:space="0" w:color="auto"/>
                              </w:divBdr>
                              <w:divsChild>
                                <w:div w:id="1231427646">
                                  <w:marLeft w:val="0"/>
                                  <w:marRight w:val="0"/>
                                  <w:marTop w:val="0"/>
                                  <w:marBottom w:val="0"/>
                                  <w:divBdr>
                                    <w:top w:val="none" w:sz="0" w:space="0" w:color="auto"/>
                                    <w:left w:val="none" w:sz="0" w:space="0" w:color="auto"/>
                                    <w:bottom w:val="none" w:sz="0" w:space="0" w:color="auto"/>
                                    <w:right w:val="none" w:sz="0" w:space="0" w:color="auto"/>
                                  </w:divBdr>
                                  <w:divsChild>
                                    <w:div w:id="11976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4654000">
          <w:marLeft w:val="0"/>
          <w:marRight w:val="0"/>
          <w:marTop w:val="0"/>
          <w:marBottom w:val="0"/>
          <w:divBdr>
            <w:top w:val="none" w:sz="0" w:space="0" w:color="auto"/>
            <w:left w:val="none" w:sz="0" w:space="0" w:color="auto"/>
            <w:bottom w:val="none" w:sz="0" w:space="0" w:color="auto"/>
            <w:right w:val="none" w:sz="0" w:space="0" w:color="auto"/>
          </w:divBdr>
        </w:div>
        <w:div w:id="2004889245">
          <w:marLeft w:val="0"/>
          <w:marRight w:val="0"/>
          <w:marTop w:val="0"/>
          <w:marBottom w:val="0"/>
          <w:divBdr>
            <w:top w:val="none" w:sz="0" w:space="0" w:color="auto"/>
            <w:left w:val="none" w:sz="0" w:space="0" w:color="auto"/>
            <w:bottom w:val="none" w:sz="0" w:space="0" w:color="auto"/>
            <w:right w:val="none" w:sz="0" w:space="0" w:color="auto"/>
          </w:divBdr>
        </w:div>
        <w:div w:id="265382037">
          <w:marLeft w:val="0"/>
          <w:marRight w:val="0"/>
          <w:marTop w:val="0"/>
          <w:marBottom w:val="0"/>
          <w:divBdr>
            <w:top w:val="none" w:sz="0" w:space="0" w:color="auto"/>
            <w:left w:val="none" w:sz="0" w:space="0" w:color="auto"/>
            <w:bottom w:val="none" w:sz="0" w:space="0" w:color="auto"/>
            <w:right w:val="none" w:sz="0" w:space="0" w:color="auto"/>
          </w:divBdr>
          <w:divsChild>
            <w:div w:id="1740135281">
              <w:marLeft w:val="0"/>
              <w:marRight w:val="0"/>
              <w:marTop w:val="0"/>
              <w:marBottom w:val="0"/>
              <w:divBdr>
                <w:top w:val="none" w:sz="0" w:space="0" w:color="auto"/>
                <w:left w:val="none" w:sz="0" w:space="0" w:color="auto"/>
                <w:bottom w:val="none" w:sz="0" w:space="0" w:color="auto"/>
                <w:right w:val="none" w:sz="0" w:space="0" w:color="auto"/>
              </w:divBdr>
              <w:divsChild>
                <w:div w:id="117939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54175">
          <w:marLeft w:val="0"/>
          <w:marRight w:val="0"/>
          <w:marTop w:val="0"/>
          <w:marBottom w:val="0"/>
          <w:divBdr>
            <w:top w:val="none" w:sz="0" w:space="0" w:color="auto"/>
            <w:left w:val="none" w:sz="0" w:space="0" w:color="auto"/>
            <w:bottom w:val="none" w:sz="0" w:space="0" w:color="auto"/>
            <w:right w:val="none" w:sz="0" w:space="0" w:color="auto"/>
          </w:divBdr>
          <w:divsChild>
            <w:div w:id="617101698">
              <w:marLeft w:val="0"/>
              <w:marRight w:val="0"/>
              <w:marTop w:val="0"/>
              <w:marBottom w:val="0"/>
              <w:divBdr>
                <w:top w:val="none" w:sz="0" w:space="0" w:color="auto"/>
                <w:left w:val="none" w:sz="0" w:space="0" w:color="auto"/>
                <w:bottom w:val="none" w:sz="0" w:space="0" w:color="auto"/>
                <w:right w:val="none" w:sz="0" w:space="0" w:color="auto"/>
              </w:divBdr>
              <w:divsChild>
                <w:div w:id="1245603871">
                  <w:marLeft w:val="0"/>
                  <w:marRight w:val="0"/>
                  <w:marTop w:val="0"/>
                  <w:marBottom w:val="0"/>
                  <w:divBdr>
                    <w:top w:val="none" w:sz="0" w:space="0" w:color="auto"/>
                    <w:left w:val="none" w:sz="0" w:space="0" w:color="auto"/>
                    <w:bottom w:val="none" w:sz="0" w:space="0" w:color="auto"/>
                    <w:right w:val="none" w:sz="0" w:space="0" w:color="auto"/>
                  </w:divBdr>
                  <w:divsChild>
                    <w:div w:id="2088961830">
                      <w:marLeft w:val="0"/>
                      <w:marRight w:val="0"/>
                      <w:marTop w:val="0"/>
                      <w:marBottom w:val="0"/>
                      <w:divBdr>
                        <w:top w:val="none" w:sz="0" w:space="0" w:color="auto"/>
                        <w:left w:val="none" w:sz="0" w:space="0" w:color="auto"/>
                        <w:bottom w:val="none" w:sz="0" w:space="0" w:color="auto"/>
                        <w:right w:val="none" w:sz="0" w:space="0" w:color="auto"/>
                      </w:divBdr>
                      <w:divsChild>
                        <w:div w:id="1685475267">
                          <w:marLeft w:val="0"/>
                          <w:marRight w:val="0"/>
                          <w:marTop w:val="0"/>
                          <w:marBottom w:val="0"/>
                          <w:divBdr>
                            <w:top w:val="none" w:sz="0" w:space="0" w:color="auto"/>
                            <w:left w:val="none" w:sz="0" w:space="0" w:color="auto"/>
                            <w:bottom w:val="none" w:sz="0" w:space="0" w:color="auto"/>
                            <w:right w:val="none" w:sz="0" w:space="0" w:color="auto"/>
                          </w:divBdr>
                          <w:divsChild>
                            <w:div w:id="355011671">
                              <w:marLeft w:val="0"/>
                              <w:marRight w:val="0"/>
                              <w:marTop w:val="0"/>
                              <w:marBottom w:val="0"/>
                              <w:divBdr>
                                <w:top w:val="none" w:sz="0" w:space="0" w:color="auto"/>
                                <w:left w:val="none" w:sz="0" w:space="0" w:color="auto"/>
                                <w:bottom w:val="none" w:sz="0" w:space="0" w:color="auto"/>
                                <w:right w:val="none" w:sz="0" w:space="0" w:color="auto"/>
                              </w:divBdr>
                              <w:divsChild>
                                <w:div w:id="384182412">
                                  <w:marLeft w:val="0"/>
                                  <w:marRight w:val="0"/>
                                  <w:marTop w:val="0"/>
                                  <w:marBottom w:val="0"/>
                                  <w:divBdr>
                                    <w:top w:val="none" w:sz="0" w:space="0" w:color="auto"/>
                                    <w:left w:val="none" w:sz="0" w:space="0" w:color="auto"/>
                                    <w:bottom w:val="none" w:sz="0" w:space="0" w:color="auto"/>
                                    <w:right w:val="none" w:sz="0" w:space="0" w:color="auto"/>
                                  </w:divBdr>
                                  <w:divsChild>
                                    <w:div w:id="739251072">
                                      <w:marLeft w:val="0"/>
                                      <w:marRight w:val="0"/>
                                      <w:marTop w:val="0"/>
                                      <w:marBottom w:val="0"/>
                                      <w:divBdr>
                                        <w:top w:val="none" w:sz="0" w:space="0" w:color="auto"/>
                                        <w:left w:val="none" w:sz="0" w:space="0" w:color="auto"/>
                                        <w:bottom w:val="none" w:sz="0" w:space="0" w:color="auto"/>
                                        <w:right w:val="none" w:sz="0" w:space="0" w:color="auto"/>
                                      </w:divBdr>
                                      <w:divsChild>
                                        <w:div w:id="910697822">
                                          <w:marLeft w:val="0"/>
                                          <w:marRight w:val="0"/>
                                          <w:marTop w:val="0"/>
                                          <w:marBottom w:val="0"/>
                                          <w:divBdr>
                                            <w:top w:val="none" w:sz="0" w:space="0" w:color="auto"/>
                                            <w:left w:val="none" w:sz="0" w:space="0" w:color="auto"/>
                                            <w:bottom w:val="none" w:sz="0" w:space="0" w:color="auto"/>
                                            <w:right w:val="none" w:sz="0" w:space="0" w:color="auto"/>
                                          </w:divBdr>
                                          <w:divsChild>
                                            <w:div w:id="61492538">
                                              <w:marLeft w:val="0"/>
                                              <w:marRight w:val="0"/>
                                              <w:marTop w:val="0"/>
                                              <w:marBottom w:val="0"/>
                                              <w:divBdr>
                                                <w:top w:val="none" w:sz="0" w:space="0" w:color="auto"/>
                                                <w:left w:val="none" w:sz="0" w:space="0" w:color="auto"/>
                                                <w:bottom w:val="none" w:sz="0" w:space="0" w:color="auto"/>
                                                <w:right w:val="none" w:sz="0" w:space="0" w:color="auto"/>
                                              </w:divBdr>
                                              <w:divsChild>
                                                <w:div w:id="1335835108">
                                                  <w:marLeft w:val="0"/>
                                                  <w:marRight w:val="0"/>
                                                  <w:marTop w:val="0"/>
                                                  <w:marBottom w:val="0"/>
                                                  <w:divBdr>
                                                    <w:top w:val="none" w:sz="0" w:space="0" w:color="auto"/>
                                                    <w:left w:val="none" w:sz="0" w:space="0" w:color="auto"/>
                                                    <w:bottom w:val="none" w:sz="0" w:space="0" w:color="auto"/>
                                                    <w:right w:val="none" w:sz="0" w:space="0" w:color="auto"/>
                                                  </w:divBdr>
                                                  <w:divsChild>
                                                    <w:div w:id="1435126761">
                                                      <w:marLeft w:val="0"/>
                                                      <w:marRight w:val="0"/>
                                                      <w:marTop w:val="0"/>
                                                      <w:marBottom w:val="0"/>
                                                      <w:divBdr>
                                                        <w:top w:val="none" w:sz="0" w:space="0" w:color="auto"/>
                                                        <w:left w:val="none" w:sz="0" w:space="0" w:color="auto"/>
                                                        <w:bottom w:val="none" w:sz="0" w:space="0" w:color="auto"/>
                                                        <w:right w:val="none" w:sz="0" w:space="0" w:color="auto"/>
                                                      </w:divBdr>
                                                    </w:div>
                                                  </w:divsChild>
                                                </w:div>
                                                <w:div w:id="104350506">
                                                  <w:marLeft w:val="0"/>
                                                  <w:marRight w:val="0"/>
                                                  <w:marTop w:val="0"/>
                                                  <w:marBottom w:val="0"/>
                                                  <w:divBdr>
                                                    <w:top w:val="none" w:sz="0" w:space="0" w:color="auto"/>
                                                    <w:left w:val="none" w:sz="0" w:space="0" w:color="auto"/>
                                                    <w:bottom w:val="none" w:sz="0" w:space="0" w:color="auto"/>
                                                    <w:right w:val="none" w:sz="0" w:space="0" w:color="auto"/>
                                                  </w:divBdr>
                                                </w:div>
                                                <w:div w:id="878472541">
                                                  <w:marLeft w:val="0"/>
                                                  <w:marRight w:val="0"/>
                                                  <w:marTop w:val="0"/>
                                                  <w:marBottom w:val="0"/>
                                                  <w:divBdr>
                                                    <w:top w:val="none" w:sz="0" w:space="0" w:color="auto"/>
                                                    <w:left w:val="none" w:sz="0" w:space="0" w:color="auto"/>
                                                    <w:bottom w:val="none" w:sz="0" w:space="0" w:color="auto"/>
                                                    <w:right w:val="none" w:sz="0" w:space="0" w:color="auto"/>
                                                  </w:divBdr>
                                                  <w:divsChild>
                                                    <w:div w:id="148517175">
                                                      <w:marLeft w:val="0"/>
                                                      <w:marRight w:val="0"/>
                                                      <w:marTop w:val="0"/>
                                                      <w:marBottom w:val="0"/>
                                                      <w:divBdr>
                                                        <w:top w:val="none" w:sz="0" w:space="0" w:color="auto"/>
                                                        <w:left w:val="none" w:sz="0" w:space="0" w:color="auto"/>
                                                        <w:bottom w:val="none" w:sz="0" w:space="0" w:color="auto"/>
                                                        <w:right w:val="none" w:sz="0" w:space="0" w:color="auto"/>
                                                      </w:divBdr>
                                                      <w:divsChild>
                                                        <w:div w:id="115344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440190">
                                                  <w:marLeft w:val="0"/>
                                                  <w:marRight w:val="0"/>
                                                  <w:marTop w:val="0"/>
                                                  <w:marBottom w:val="0"/>
                                                  <w:divBdr>
                                                    <w:top w:val="none" w:sz="0" w:space="0" w:color="auto"/>
                                                    <w:left w:val="none" w:sz="0" w:space="0" w:color="auto"/>
                                                    <w:bottom w:val="none" w:sz="0" w:space="0" w:color="auto"/>
                                                    <w:right w:val="none" w:sz="0" w:space="0" w:color="auto"/>
                                                  </w:divBdr>
                                                  <w:divsChild>
                                                    <w:div w:id="843981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6178221">
          <w:marLeft w:val="0"/>
          <w:marRight w:val="0"/>
          <w:marTop w:val="0"/>
          <w:marBottom w:val="0"/>
          <w:divBdr>
            <w:top w:val="none" w:sz="0" w:space="0" w:color="auto"/>
            <w:left w:val="none" w:sz="0" w:space="0" w:color="auto"/>
            <w:bottom w:val="none" w:sz="0" w:space="0" w:color="auto"/>
            <w:right w:val="none" w:sz="0" w:space="0" w:color="auto"/>
          </w:divBdr>
          <w:divsChild>
            <w:div w:id="2077169512">
              <w:marLeft w:val="0"/>
              <w:marRight w:val="0"/>
              <w:marTop w:val="0"/>
              <w:marBottom w:val="0"/>
              <w:divBdr>
                <w:top w:val="none" w:sz="0" w:space="0" w:color="auto"/>
                <w:left w:val="none" w:sz="0" w:space="0" w:color="auto"/>
                <w:bottom w:val="none" w:sz="0" w:space="0" w:color="auto"/>
                <w:right w:val="none" w:sz="0" w:space="0" w:color="auto"/>
              </w:divBdr>
              <w:divsChild>
                <w:div w:id="714812504">
                  <w:marLeft w:val="0"/>
                  <w:marRight w:val="0"/>
                  <w:marTop w:val="0"/>
                  <w:marBottom w:val="0"/>
                  <w:divBdr>
                    <w:top w:val="none" w:sz="0" w:space="0" w:color="auto"/>
                    <w:left w:val="none" w:sz="0" w:space="0" w:color="auto"/>
                    <w:bottom w:val="none" w:sz="0" w:space="0" w:color="auto"/>
                    <w:right w:val="none" w:sz="0" w:space="0" w:color="auto"/>
                  </w:divBdr>
                  <w:divsChild>
                    <w:div w:id="1345087113">
                      <w:marLeft w:val="0"/>
                      <w:marRight w:val="0"/>
                      <w:marTop w:val="0"/>
                      <w:marBottom w:val="0"/>
                      <w:divBdr>
                        <w:top w:val="none" w:sz="0" w:space="0" w:color="auto"/>
                        <w:left w:val="none" w:sz="0" w:space="0" w:color="auto"/>
                        <w:bottom w:val="none" w:sz="0" w:space="0" w:color="auto"/>
                        <w:right w:val="none" w:sz="0" w:space="0" w:color="auto"/>
                      </w:divBdr>
                      <w:divsChild>
                        <w:div w:id="1004939981">
                          <w:marLeft w:val="0"/>
                          <w:marRight w:val="0"/>
                          <w:marTop w:val="0"/>
                          <w:marBottom w:val="0"/>
                          <w:divBdr>
                            <w:top w:val="none" w:sz="0" w:space="0" w:color="auto"/>
                            <w:left w:val="none" w:sz="0" w:space="0" w:color="auto"/>
                            <w:bottom w:val="none" w:sz="0" w:space="0" w:color="auto"/>
                            <w:right w:val="none" w:sz="0" w:space="0" w:color="auto"/>
                          </w:divBdr>
                        </w:div>
                        <w:div w:id="1048842820">
                          <w:marLeft w:val="0"/>
                          <w:marRight w:val="0"/>
                          <w:marTop w:val="0"/>
                          <w:marBottom w:val="0"/>
                          <w:divBdr>
                            <w:top w:val="none" w:sz="0" w:space="0" w:color="auto"/>
                            <w:left w:val="none" w:sz="0" w:space="0" w:color="auto"/>
                            <w:bottom w:val="none" w:sz="0" w:space="0" w:color="auto"/>
                            <w:right w:val="none" w:sz="0" w:space="0" w:color="auto"/>
                          </w:divBdr>
                          <w:divsChild>
                            <w:div w:id="1770467269">
                              <w:marLeft w:val="0"/>
                              <w:marRight w:val="0"/>
                              <w:marTop w:val="0"/>
                              <w:marBottom w:val="0"/>
                              <w:divBdr>
                                <w:top w:val="none" w:sz="0" w:space="0" w:color="auto"/>
                                <w:left w:val="none" w:sz="0" w:space="0" w:color="auto"/>
                                <w:bottom w:val="none" w:sz="0" w:space="0" w:color="auto"/>
                                <w:right w:val="none" w:sz="0" w:space="0" w:color="auto"/>
                              </w:divBdr>
                              <w:divsChild>
                                <w:div w:id="1157460949">
                                  <w:marLeft w:val="0"/>
                                  <w:marRight w:val="0"/>
                                  <w:marTop w:val="0"/>
                                  <w:marBottom w:val="0"/>
                                  <w:divBdr>
                                    <w:top w:val="none" w:sz="0" w:space="0" w:color="auto"/>
                                    <w:left w:val="none" w:sz="0" w:space="0" w:color="auto"/>
                                    <w:bottom w:val="none" w:sz="0" w:space="0" w:color="auto"/>
                                    <w:right w:val="none" w:sz="0" w:space="0" w:color="auto"/>
                                  </w:divBdr>
                                  <w:divsChild>
                                    <w:div w:id="1364745802">
                                      <w:marLeft w:val="0"/>
                                      <w:marRight w:val="0"/>
                                      <w:marTop w:val="0"/>
                                      <w:marBottom w:val="0"/>
                                      <w:divBdr>
                                        <w:top w:val="none" w:sz="0" w:space="0" w:color="auto"/>
                                        <w:left w:val="none" w:sz="0" w:space="0" w:color="auto"/>
                                        <w:bottom w:val="none" w:sz="0" w:space="0" w:color="auto"/>
                                        <w:right w:val="none" w:sz="0" w:space="0" w:color="auto"/>
                                      </w:divBdr>
                                      <w:divsChild>
                                        <w:div w:id="140578924">
                                          <w:marLeft w:val="0"/>
                                          <w:marRight w:val="0"/>
                                          <w:marTop w:val="0"/>
                                          <w:marBottom w:val="0"/>
                                          <w:divBdr>
                                            <w:top w:val="none" w:sz="0" w:space="0" w:color="auto"/>
                                            <w:left w:val="none" w:sz="0" w:space="0" w:color="auto"/>
                                            <w:bottom w:val="none" w:sz="0" w:space="0" w:color="auto"/>
                                            <w:right w:val="none" w:sz="0" w:space="0" w:color="auto"/>
                                          </w:divBdr>
                                        </w:div>
                                        <w:div w:id="2122607739">
                                          <w:marLeft w:val="0"/>
                                          <w:marRight w:val="0"/>
                                          <w:marTop w:val="0"/>
                                          <w:marBottom w:val="0"/>
                                          <w:divBdr>
                                            <w:top w:val="none" w:sz="0" w:space="0" w:color="auto"/>
                                            <w:left w:val="none" w:sz="0" w:space="0" w:color="auto"/>
                                            <w:bottom w:val="none" w:sz="0" w:space="0" w:color="auto"/>
                                            <w:right w:val="none" w:sz="0" w:space="0" w:color="auto"/>
                                          </w:divBdr>
                                        </w:div>
                                      </w:divsChild>
                                    </w:div>
                                    <w:div w:id="1025012644">
                                      <w:marLeft w:val="0"/>
                                      <w:marRight w:val="0"/>
                                      <w:marTop w:val="0"/>
                                      <w:marBottom w:val="0"/>
                                      <w:divBdr>
                                        <w:top w:val="none" w:sz="0" w:space="0" w:color="auto"/>
                                        <w:left w:val="none" w:sz="0" w:space="0" w:color="auto"/>
                                        <w:bottom w:val="none" w:sz="0" w:space="0" w:color="auto"/>
                                        <w:right w:val="none" w:sz="0" w:space="0" w:color="auto"/>
                                      </w:divBdr>
                                      <w:divsChild>
                                        <w:div w:id="1786264882">
                                          <w:marLeft w:val="0"/>
                                          <w:marRight w:val="0"/>
                                          <w:marTop w:val="0"/>
                                          <w:marBottom w:val="0"/>
                                          <w:divBdr>
                                            <w:top w:val="none" w:sz="0" w:space="0" w:color="auto"/>
                                            <w:left w:val="none" w:sz="0" w:space="0" w:color="auto"/>
                                            <w:bottom w:val="none" w:sz="0" w:space="0" w:color="auto"/>
                                            <w:right w:val="none" w:sz="0" w:space="0" w:color="auto"/>
                                          </w:divBdr>
                                        </w:div>
                                        <w:div w:id="786314782">
                                          <w:marLeft w:val="0"/>
                                          <w:marRight w:val="0"/>
                                          <w:marTop w:val="0"/>
                                          <w:marBottom w:val="0"/>
                                          <w:divBdr>
                                            <w:top w:val="none" w:sz="0" w:space="0" w:color="auto"/>
                                            <w:left w:val="none" w:sz="0" w:space="0" w:color="auto"/>
                                            <w:bottom w:val="none" w:sz="0" w:space="0" w:color="auto"/>
                                            <w:right w:val="none" w:sz="0" w:space="0" w:color="auto"/>
                                          </w:divBdr>
                                        </w:div>
                                      </w:divsChild>
                                    </w:div>
                                    <w:div w:id="1091007515">
                                      <w:marLeft w:val="0"/>
                                      <w:marRight w:val="0"/>
                                      <w:marTop w:val="0"/>
                                      <w:marBottom w:val="0"/>
                                      <w:divBdr>
                                        <w:top w:val="none" w:sz="0" w:space="0" w:color="auto"/>
                                        <w:left w:val="none" w:sz="0" w:space="0" w:color="auto"/>
                                        <w:bottom w:val="none" w:sz="0" w:space="0" w:color="auto"/>
                                        <w:right w:val="none" w:sz="0" w:space="0" w:color="auto"/>
                                      </w:divBdr>
                                      <w:divsChild>
                                        <w:div w:id="33890919">
                                          <w:marLeft w:val="0"/>
                                          <w:marRight w:val="0"/>
                                          <w:marTop w:val="0"/>
                                          <w:marBottom w:val="0"/>
                                          <w:divBdr>
                                            <w:top w:val="none" w:sz="0" w:space="0" w:color="auto"/>
                                            <w:left w:val="none" w:sz="0" w:space="0" w:color="auto"/>
                                            <w:bottom w:val="none" w:sz="0" w:space="0" w:color="auto"/>
                                            <w:right w:val="none" w:sz="0" w:space="0" w:color="auto"/>
                                          </w:divBdr>
                                        </w:div>
                                        <w:div w:id="1539078681">
                                          <w:marLeft w:val="0"/>
                                          <w:marRight w:val="0"/>
                                          <w:marTop w:val="0"/>
                                          <w:marBottom w:val="0"/>
                                          <w:divBdr>
                                            <w:top w:val="none" w:sz="0" w:space="0" w:color="auto"/>
                                            <w:left w:val="none" w:sz="0" w:space="0" w:color="auto"/>
                                            <w:bottom w:val="none" w:sz="0" w:space="0" w:color="auto"/>
                                            <w:right w:val="none" w:sz="0" w:space="0" w:color="auto"/>
                                          </w:divBdr>
                                        </w:div>
                                      </w:divsChild>
                                    </w:div>
                                    <w:div w:id="1771851113">
                                      <w:marLeft w:val="0"/>
                                      <w:marRight w:val="0"/>
                                      <w:marTop w:val="0"/>
                                      <w:marBottom w:val="0"/>
                                      <w:divBdr>
                                        <w:top w:val="none" w:sz="0" w:space="0" w:color="auto"/>
                                        <w:left w:val="none" w:sz="0" w:space="0" w:color="auto"/>
                                        <w:bottom w:val="none" w:sz="0" w:space="0" w:color="auto"/>
                                        <w:right w:val="none" w:sz="0" w:space="0" w:color="auto"/>
                                      </w:divBdr>
                                      <w:divsChild>
                                        <w:div w:id="1337348623">
                                          <w:marLeft w:val="0"/>
                                          <w:marRight w:val="0"/>
                                          <w:marTop w:val="0"/>
                                          <w:marBottom w:val="0"/>
                                          <w:divBdr>
                                            <w:top w:val="none" w:sz="0" w:space="0" w:color="auto"/>
                                            <w:left w:val="none" w:sz="0" w:space="0" w:color="auto"/>
                                            <w:bottom w:val="none" w:sz="0" w:space="0" w:color="auto"/>
                                            <w:right w:val="none" w:sz="0" w:space="0" w:color="auto"/>
                                          </w:divBdr>
                                        </w:div>
                                        <w:div w:id="784689425">
                                          <w:marLeft w:val="0"/>
                                          <w:marRight w:val="0"/>
                                          <w:marTop w:val="0"/>
                                          <w:marBottom w:val="0"/>
                                          <w:divBdr>
                                            <w:top w:val="none" w:sz="0" w:space="0" w:color="auto"/>
                                            <w:left w:val="none" w:sz="0" w:space="0" w:color="auto"/>
                                            <w:bottom w:val="none" w:sz="0" w:space="0" w:color="auto"/>
                                            <w:right w:val="none" w:sz="0" w:space="0" w:color="auto"/>
                                          </w:divBdr>
                                        </w:div>
                                      </w:divsChild>
                                    </w:div>
                                    <w:div w:id="2099786822">
                                      <w:marLeft w:val="0"/>
                                      <w:marRight w:val="0"/>
                                      <w:marTop w:val="0"/>
                                      <w:marBottom w:val="0"/>
                                      <w:divBdr>
                                        <w:top w:val="none" w:sz="0" w:space="0" w:color="auto"/>
                                        <w:left w:val="none" w:sz="0" w:space="0" w:color="auto"/>
                                        <w:bottom w:val="none" w:sz="0" w:space="0" w:color="auto"/>
                                        <w:right w:val="none" w:sz="0" w:space="0" w:color="auto"/>
                                      </w:divBdr>
                                      <w:divsChild>
                                        <w:div w:id="1371563771">
                                          <w:marLeft w:val="0"/>
                                          <w:marRight w:val="0"/>
                                          <w:marTop w:val="0"/>
                                          <w:marBottom w:val="0"/>
                                          <w:divBdr>
                                            <w:top w:val="none" w:sz="0" w:space="0" w:color="auto"/>
                                            <w:left w:val="none" w:sz="0" w:space="0" w:color="auto"/>
                                            <w:bottom w:val="none" w:sz="0" w:space="0" w:color="auto"/>
                                            <w:right w:val="none" w:sz="0" w:space="0" w:color="auto"/>
                                          </w:divBdr>
                                        </w:div>
                                        <w:div w:id="1602295743">
                                          <w:marLeft w:val="0"/>
                                          <w:marRight w:val="0"/>
                                          <w:marTop w:val="0"/>
                                          <w:marBottom w:val="0"/>
                                          <w:divBdr>
                                            <w:top w:val="none" w:sz="0" w:space="0" w:color="auto"/>
                                            <w:left w:val="none" w:sz="0" w:space="0" w:color="auto"/>
                                            <w:bottom w:val="none" w:sz="0" w:space="0" w:color="auto"/>
                                            <w:right w:val="none" w:sz="0" w:space="0" w:color="auto"/>
                                          </w:divBdr>
                                        </w:div>
                                      </w:divsChild>
                                    </w:div>
                                    <w:div w:id="217667348">
                                      <w:marLeft w:val="0"/>
                                      <w:marRight w:val="0"/>
                                      <w:marTop w:val="0"/>
                                      <w:marBottom w:val="0"/>
                                      <w:divBdr>
                                        <w:top w:val="none" w:sz="0" w:space="0" w:color="auto"/>
                                        <w:left w:val="none" w:sz="0" w:space="0" w:color="auto"/>
                                        <w:bottom w:val="none" w:sz="0" w:space="0" w:color="auto"/>
                                        <w:right w:val="none" w:sz="0" w:space="0" w:color="auto"/>
                                      </w:divBdr>
                                      <w:divsChild>
                                        <w:div w:id="1952663667">
                                          <w:marLeft w:val="0"/>
                                          <w:marRight w:val="0"/>
                                          <w:marTop w:val="0"/>
                                          <w:marBottom w:val="0"/>
                                          <w:divBdr>
                                            <w:top w:val="none" w:sz="0" w:space="0" w:color="auto"/>
                                            <w:left w:val="none" w:sz="0" w:space="0" w:color="auto"/>
                                            <w:bottom w:val="none" w:sz="0" w:space="0" w:color="auto"/>
                                            <w:right w:val="none" w:sz="0" w:space="0" w:color="auto"/>
                                          </w:divBdr>
                                        </w:div>
                                        <w:div w:id="2006205051">
                                          <w:marLeft w:val="0"/>
                                          <w:marRight w:val="0"/>
                                          <w:marTop w:val="0"/>
                                          <w:marBottom w:val="0"/>
                                          <w:divBdr>
                                            <w:top w:val="none" w:sz="0" w:space="0" w:color="auto"/>
                                            <w:left w:val="none" w:sz="0" w:space="0" w:color="auto"/>
                                            <w:bottom w:val="none" w:sz="0" w:space="0" w:color="auto"/>
                                            <w:right w:val="none" w:sz="0" w:space="0" w:color="auto"/>
                                          </w:divBdr>
                                        </w:div>
                                      </w:divsChild>
                                    </w:div>
                                    <w:div w:id="445270132">
                                      <w:marLeft w:val="0"/>
                                      <w:marRight w:val="0"/>
                                      <w:marTop w:val="0"/>
                                      <w:marBottom w:val="0"/>
                                      <w:divBdr>
                                        <w:top w:val="none" w:sz="0" w:space="0" w:color="auto"/>
                                        <w:left w:val="none" w:sz="0" w:space="0" w:color="auto"/>
                                        <w:bottom w:val="none" w:sz="0" w:space="0" w:color="auto"/>
                                        <w:right w:val="none" w:sz="0" w:space="0" w:color="auto"/>
                                      </w:divBdr>
                                      <w:divsChild>
                                        <w:div w:id="1173377081">
                                          <w:marLeft w:val="0"/>
                                          <w:marRight w:val="0"/>
                                          <w:marTop w:val="0"/>
                                          <w:marBottom w:val="0"/>
                                          <w:divBdr>
                                            <w:top w:val="none" w:sz="0" w:space="0" w:color="auto"/>
                                            <w:left w:val="none" w:sz="0" w:space="0" w:color="auto"/>
                                            <w:bottom w:val="none" w:sz="0" w:space="0" w:color="auto"/>
                                            <w:right w:val="none" w:sz="0" w:space="0" w:color="auto"/>
                                          </w:divBdr>
                                        </w:div>
                                        <w:div w:id="727454355">
                                          <w:marLeft w:val="0"/>
                                          <w:marRight w:val="0"/>
                                          <w:marTop w:val="0"/>
                                          <w:marBottom w:val="0"/>
                                          <w:divBdr>
                                            <w:top w:val="none" w:sz="0" w:space="0" w:color="auto"/>
                                            <w:left w:val="none" w:sz="0" w:space="0" w:color="auto"/>
                                            <w:bottom w:val="none" w:sz="0" w:space="0" w:color="auto"/>
                                            <w:right w:val="none" w:sz="0" w:space="0" w:color="auto"/>
                                          </w:divBdr>
                                        </w:div>
                                      </w:divsChild>
                                    </w:div>
                                    <w:div w:id="2134790887">
                                      <w:marLeft w:val="0"/>
                                      <w:marRight w:val="0"/>
                                      <w:marTop w:val="0"/>
                                      <w:marBottom w:val="0"/>
                                      <w:divBdr>
                                        <w:top w:val="none" w:sz="0" w:space="0" w:color="auto"/>
                                        <w:left w:val="none" w:sz="0" w:space="0" w:color="auto"/>
                                        <w:bottom w:val="none" w:sz="0" w:space="0" w:color="auto"/>
                                        <w:right w:val="none" w:sz="0" w:space="0" w:color="auto"/>
                                      </w:divBdr>
                                      <w:divsChild>
                                        <w:div w:id="740055877">
                                          <w:marLeft w:val="0"/>
                                          <w:marRight w:val="0"/>
                                          <w:marTop w:val="0"/>
                                          <w:marBottom w:val="0"/>
                                          <w:divBdr>
                                            <w:top w:val="none" w:sz="0" w:space="0" w:color="auto"/>
                                            <w:left w:val="none" w:sz="0" w:space="0" w:color="auto"/>
                                            <w:bottom w:val="none" w:sz="0" w:space="0" w:color="auto"/>
                                            <w:right w:val="none" w:sz="0" w:space="0" w:color="auto"/>
                                          </w:divBdr>
                                        </w:div>
                                        <w:div w:id="381175169">
                                          <w:marLeft w:val="0"/>
                                          <w:marRight w:val="0"/>
                                          <w:marTop w:val="0"/>
                                          <w:marBottom w:val="0"/>
                                          <w:divBdr>
                                            <w:top w:val="none" w:sz="0" w:space="0" w:color="auto"/>
                                            <w:left w:val="none" w:sz="0" w:space="0" w:color="auto"/>
                                            <w:bottom w:val="none" w:sz="0" w:space="0" w:color="auto"/>
                                            <w:right w:val="none" w:sz="0" w:space="0" w:color="auto"/>
                                          </w:divBdr>
                                        </w:div>
                                      </w:divsChild>
                                    </w:div>
                                    <w:div w:id="2093619519">
                                      <w:marLeft w:val="0"/>
                                      <w:marRight w:val="0"/>
                                      <w:marTop w:val="0"/>
                                      <w:marBottom w:val="0"/>
                                      <w:divBdr>
                                        <w:top w:val="none" w:sz="0" w:space="0" w:color="auto"/>
                                        <w:left w:val="none" w:sz="0" w:space="0" w:color="auto"/>
                                        <w:bottom w:val="none" w:sz="0" w:space="0" w:color="auto"/>
                                        <w:right w:val="none" w:sz="0" w:space="0" w:color="auto"/>
                                      </w:divBdr>
                                      <w:divsChild>
                                        <w:div w:id="46422770">
                                          <w:marLeft w:val="0"/>
                                          <w:marRight w:val="0"/>
                                          <w:marTop w:val="0"/>
                                          <w:marBottom w:val="0"/>
                                          <w:divBdr>
                                            <w:top w:val="none" w:sz="0" w:space="0" w:color="auto"/>
                                            <w:left w:val="none" w:sz="0" w:space="0" w:color="auto"/>
                                            <w:bottom w:val="none" w:sz="0" w:space="0" w:color="auto"/>
                                            <w:right w:val="none" w:sz="0" w:space="0" w:color="auto"/>
                                          </w:divBdr>
                                        </w:div>
                                        <w:div w:id="364330308">
                                          <w:marLeft w:val="0"/>
                                          <w:marRight w:val="0"/>
                                          <w:marTop w:val="0"/>
                                          <w:marBottom w:val="0"/>
                                          <w:divBdr>
                                            <w:top w:val="none" w:sz="0" w:space="0" w:color="auto"/>
                                            <w:left w:val="none" w:sz="0" w:space="0" w:color="auto"/>
                                            <w:bottom w:val="none" w:sz="0" w:space="0" w:color="auto"/>
                                            <w:right w:val="none" w:sz="0" w:space="0" w:color="auto"/>
                                          </w:divBdr>
                                        </w:div>
                                      </w:divsChild>
                                    </w:div>
                                    <w:div w:id="2102943262">
                                      <w:marLeft w:val="0"/>
                                      <w:marRight w:val="0"/>
                                      <w:marTop w:val="0"/>
                                      <w:marBottom w:val="0"/>
                                      <w:divBdr>
                                        <w:top w:val="none" w:sz="0" w:space="0" w:color="auto"/>
                                        <w:left w:val="none" w:sz="0" w:space="0" w:color="auto"/>
                                        <w:bottom w:val="none" w:sz="0" w:space="0" w:color="auto"/>
                                        <w:right w:val="none" w:sz="0" w:space="0" w:color="auto"/>
                                      </w:divBdr>
                                      <w:divsChild>
                                        <w:div w:id="133910871">
                                          <w:marLeft w:val="0"/>
                                          <w:marRight w:val="0"/>
                                          <w:marTop w:val="0"/>
                                          <w:marBottom w:val="0"/>
                                          <w:divBdr>
                                            <w:top w:val="none" w:sz="0" w:space="0" w:color="auto"/>
                                            <w:left w:val="none" w:sz="0" w:space="0" w:color="auto"/>
                                            <w:bottom w:val="none" w:sz="0" w:space="0" w:color="auto"/>
                                            <w:right w:val="none" w:sz="0" w:space="0" w:color="auto"/>
                                          </w:divBdr>
                                        </w:div>
                                        <w:div w:id="368527465">
                                          <w:marLeft w:val="0"/>
                                          <w:marRight w:val="0"/>
                                          <w:marTop w:val="0"/>
                                          <w:marBottom w:val="0"/>
                                          <w:divBdr>
                                            <w:top w:val="none" w:sz="0" w:space="0" w:color="auto"/>
                                            <w:left w:val="none" w:sz="0" w:space="0" w:color="auto"/>
                                            <w:bottom w:val="none" w:sz="0" w:space="0" w:color="auto"/>
                                            <w:right w:val="none" w:sz="0" w:space="0" w:color="auto"/>
                                          </w:divBdr>
                                        </w:div>
                                      </w:divsChild>
                                    </w:div>
                                    <w:div w:id="1060905127">
                                      <w:marLeft w:val="0"/>
                                      <w:marRight w:val="0"/>
                                      <w:marTop w:val="0"/>
                                      <w:marBottom w:val="0"/>
                                      <w:divBdr>
                                        <w:top w:val="none" w:sz="0" w:space="0" w:color="auto"/>
                                        <w:left w:val="none" w:sz="0" w:space="0" w:color="auto"/>
                                        <w:bottom w:val="none" w:sz="0" w:space="0" w:color="auto"/>
                                        <w:right w:val="none" w:sz="0" w:space="0" w:color="auto"/>
                                      </w:divBdr>
                                      <w:divsChild>
                                        <w:div w:id="1131172451">
                                          <w:marLeft w:val="0"/>
                                          <w:marRight w:val="0"/>
                                          <w:marTop w:val="0"/>
                                          <w:marBottom w:val="0"/>
                                          <w:divBdr>
                                            <w:top w:val="none" w:sz="0" w:space="0" w:color="auto"/>
                                            <w:left w:val="none" w:sz="0" w:space="0" w:color="auto"/>
                                            <w:bottom w:val="none" w:sz="0" w:space="0" w:color="auto"/>
                                            <w:right w:val="none" w:sz="0" w:space="0" w:color="auto"/>
                                          </w:divBdr>
                                        </w:div>
                                        <w:div w:id="986200166">
                                          <w:marLeft w:val="0"/>
                                          <w:marRight w:val="0"/>
                                          <w:marTop w:val="0"/>
                                          <w:marBottom w:val="0"/>
                                          <w:divBdr>
                                            <w:top w:val="none" w:sz="0" w:space="0" w:color="auto"/>
                                            <w:left w:val="none" w:sz="0" w:space="0" w:color="auto"/>
                                            <w:bottom w:val="none" w:sz="0" w:space="0" w:color="auto"/>
                                            <w:right w:val="none" w:sz="0" w:space="0" w:color="auto"/>
                                          </w:divBdr>
                                        </w:div>
                                      </w:divsChild>
                                    </w:div>
                                    <w:div w:id="2141918754">
                                      <w:marLeft w:val="0"/>
                                      <w:marRight w:val="0"/>
                                      <w:marTop w:val="0"/>
                                      <w:marBottom w:val="0"/>
                                      <w:divBdr>
                                        <w:top w:val="none" w:sz="0" w:space="0" w:color="auto"/>
                                        <w:left w:val="none" w:sz="0" w:space="0" w:color="auto"/>
                                        <w:bottom w:val="none" w:sz="0" w:space="0" w:color="auto"/>
                                        <w:right w:val="none" w:sz="0" w:space="0" w:color="auto"/>
                                      </w:divBdr>
                                      <w:divsChild>
                                        <w:div w:id="1060589588">
                                          <w:marLeft w:val="0"/>
                                          <w:marRight w:val="0"/>
                                          <w:marTop w:val="0"/>
                                          <w:marBottom w:val="0"/>
                                          <w:divBdr>
                                            <w:top w:val="none" w:sz="0" w:space="0" w:color="auto"/>
                                            <w:left w:val="none" w:sz="0" w:space="0" w:color="auto"/>
                                            <w:bottom w:val="none" w:sz="0" w:space="0" w:color="auto"/>
                                            <w:right w:val="none" w:sz="0" w:space="0" w:color="auto"/>
                                          </w:divBdr>
                                        </w:div>
                                        <w:div w:id="918369974">
                                          <w:marLeft w:val="0"/>
                                          <w:marRight w:val="0"/>
                                          <w:marTop w:val="0"/>
                                          <w:marBottom w:val="0"/>
                                          <w:divBdr>
                                            <w:top w:val="none" w:sz="0" w:space="0" w:color="auto"/>
                                            <w:left w:val="none" w:sz="0" w:space="0" w:color="auto"/>
                                            <w:bottom w:val="none" w:sz="0" w:space="0" w:color="auto"/>
                                            <w:right w:val="none" w:sz="0" w:space="0" w:color="auto"/>
                                          </w:divBdr>
                                        </w:div>
                                      </w:divsChild>
                                    </w:div>
                                    <w:div w:id="1412963575">
                                      <w:marLeft w:val="0"/>
                                      <w:marRight w:val="0"/>
                                      <w:marTop w:val="0"/>
                                      <w:marBottom w:val="0"/>
                                      <w:divBdr>
                                        <w:top w:val="none" w:sz="0" w:space="0" w:color="auto"/>
                                        <w:left w:val="none" w:sz="0" w:space="0" w:color="auto"/>
                                        <w:bottom w:val="none" w:sz="0" w:space="0" w:color="auto"/>
                                        <w:right w:val="none" w:sz="0" w:space="0" w:color="auto"/>
                                      </w:divBdr>
                                      <w:divsChild>
                                        <w:div w:id="775902700">
                                          <w:marLeft w:val="0"/>
                                          <w:marRight w:val="0"/>
                                          <w:marTop w:val="0"/>
                                          <w:marBottom w:val="0"/>
                                          <w:divBdr>
                                            <w:top w:val="none" w:sz="0" w:space="0" w:color="auto"/>
                                            <w:left w:val="none" w:sz="0" w:space="0" w:color="auto"/>
                                            <w:bottom w:val="none" w:sz="0" w:space="0" w:color="auto"/>
                                            <w:right w:val="none" w:sz="0" w:space="0" w:color="auto"/>
                                          </w:divBdr>
                                        </w:div>
                                        <w:div w:id="1389182595">
                                          <w:marLeft w:val="0"/>
                                          <w:marRight w:val="0"/>
                                          <w:marTop w:val="0"/>
                                          <w:marBottom w:val="0"/>
                                          <w:divBdr>
                                            <w:top w:val="none" w:sz="0" w:space="0" w:color="auto"/>
                                            <w:left w:val="none" w:sz="0" w:space="0" w:color="auto"/>
                                            <w:bottom w:val="none" w:sz="0" w:space="0" w:color="auto"/>
                                            <w:right w:val="none" w:sz="0" w:space="0" w:color="auto"/>
                                          </w:divBdr>
                                        </w:div>
                                      </w:divsChild>
                                    </w:div>
                                    <w:div w:id="893275521">
                                      <w:marLeft w:val="0"/>
                                      <w:marRight w:val="0"/>
                                      <w:marTop w:val="0"/>
                                      <w:marBottom w:val="0"/>
                                      <w:divBdr>
                                        <w:top w:val="none" w:sz="0" w:space="0" w:color="auto"/>
                                        <w:left w:val="none" w:sz="0" w:space="0" w:color="auto"/>
                                        <w:bottom w:val="none" w:sz="0" w:space="0" w:color="auto"/>
                                        <w:right w:val="none" w:sz="0" w:space="0" w:color="auto"/>
                                      </w:divBdr>
                                      <w:divsChild>
                                        <w:div w:id="922222707">
                                          <w:marLeft w:val="0"/>
                                          <w:marRight w:val="0"/>
                                          <w:marTop w:val="0"/>
                                          <w:marBottom w:val="0"/>
                                          <w:divBdr>
                                            <w:top w:val="none" w:sz="0" w:space="0" w:color="auto"/>
                                            <w:left w:val="none" w:sz="0" w:space="0" w:color="auto"/>
                                            <w:bottom w:val="none" w:sz="0" w:space="0" w:color="auto"/>
                                            <w:right w:val="none" w:sz="0" w:space="0" w:color="auto"/>
                                          </w:divBdr>
                                        </w:div>
                                        <w:div w:id="1001542933">
                                          <w:marLeft w:val="0"/>
                                          <w:marRight w:val="0"/>
                                          <w:marTop w:val="0"/>
                                          <w:marBottom w:val="0"/>
                                          <w:divBdr>
                                            <w:top w:val="none" w:sz="0" w:space="0" w:color="auto"/>
                                            <w:left w:val="none" w:sz="0" w:space="0" w:color="auto"/>
                                            <w:bottom w:val="none" w:sz="0" w:space="0" w:color="auto"/>
                                            <w:right w:val="none" w:sz="0" w:space="0" w:color="auto"/>
                                          </w:divBdr>
                                        </w:div>
                                      </w:divsChild>
                                    </w:div>
                                    <w:div w:id="641498463">
                                      <w:marLeft w:val="0"/>
                                      <w:marRight w:val="0"/>
                                      <w:marTop w:val="0"/>
                                      <w:marBottom w:val="0"/>
                                      <w:divBdr>
                                        <w:top w:val="none" w:sz="0" w:space="0" w:color="auto"/>
                                        <w:left w:val="none" w:sz="0" w:space="0" w:color="auto"/>
                                        <w:bottom w:val="none" w:sz="0" w:space="0" w:color="auto"/>
                                        <w:right w:val="none" w:sz="0" w:space="0" w:color="auto"/>
                                      </w:divBdr>
                                      <w:divsChild>
                                        <w:div w:id="1889993086">
                                          <w:marLeft w:val="0"/>
                                          <w:marRight w:val="0"/>
                                          <w:marTop w:val="0"/>
                                          <w:marBottom w:val="0"/>
                                          <w:divBdr>
                                            <w:top w:val="none" w:sz="0" w:space="0" w:color="auto"/>
                                            <w:left w:val="none" w:sz="0" w:space="0" w:color="auto"/>
                                            <w:bottom w:val="none" w:sz="0" w:space="0" w:color="auto"/>
                                            <w:right w:val="none" w:sz="0" w:space="0" w:color="auto"/>
                                          </w:divBdr>
                                        </w:div>
                                        <w:div w:id="954678761">
                                          <w:marLeft w:val="0"/>
                                          <w:marRight w:val="0"/>
                                          <w:marTop w:val="0"/>
                                          <w:marBottom w:val="0"/>
                                          <w:divBdr>
                                            <w:top w:val="none" w:sz="0" w:space="0" w:color="auto"/>
                                            <w:left w:val="none" w:sz="0" w:space="0" w:color="auto"/>
                                            <w:bottom w:val="none" w:sz="0" w:space="0" w:color="auto"/>
                                            <w:right w:val="none" w:sz="0" w:space="0" w:color="auto"/>
                                          </w:divBdr>
                                        </w:div>
                                      </w:divsChild>
                                    </w:div>
                                    <w:div w:id="1925648802">
                                      <w:marLeft w:val="0"/>
                                      <w:marRight w:val="0"/>
                                      <w:marTop w:val="0"/>
                                      <w:marBottom w:val="0"/>
                                      <w:divBdr>
                                        <w:top w:val="none" w:sz="0" w:space="0" w:color="auto"/>
                                        <w:left w:val="none" w:sz="0" w:space="0" w:color="auto"/>
                                        <w:bottom w:val="none" w:sz="0" w:space="0" w:color="auto"/>
                                        <w:right w:val="none" w:sz="0" w:space="0" w:color="auto"/>
                                      </w:divBdr>
                                      <w:divsChild>
                                        <w:div w:id="1231386506">
                                          <w:marLeft w:val="0"/>
                                          <w:marRight w:val="0"/>
                                          <w:marTop w:val="0"/>
                                          <w:marBottom w:val="0"/>
                                          <w:divBdr>
                                            <w:top w:val="none" w:sz="0" w:space="0" w:color="auto"/>
                                            <w:left w:val="none" w:sz="0" w:space="0" w:color="auto"/>
                                            <w:bottom w:val="none" w:sz="0" w:space="0" w:color="auto"/>
                                            <w:right w:val="none" w:sz="0" w:space="0" w:color="auto"/>
                                          </w:divBdr>
                                        </w:div>
                                        <w:div w:id="480123215">
                                          <w:marLeft w:val="0"/>
                                          <w:marRight w:val="0"/>
                                          <w:marTop w:val="0"/>
                                          <w:marBottom w:val="0"/>
                                          <w:divBdr>
                                            <w:top w:val="none" w:sz="0" w:space="0" w:color="auto"/>
                                            <w:left w:val="none" w:sz="0" w:space="0" w:color="auto"/>
                                            <w:bottom w:val="none" w:sz="0" w:space="0" w:color="auto"/>
                                            <w:right w:val="none" w:sz="0" w:space="0" w:color="auto"/>
                                          </w:divBdr>
                                        </w:div>
                                      </w:divsChild>
                                    </w:div>
                                    <w:div w:id="1747417148">
                                      <w:marLeft w:val="0"/>
                                      <w:marRight w:val="0"/>
                                      <w:marTop w:val="0"/>
                                      <w:marBottom w:val="0"/>
                                      <w:divBdr>
                                        <w:top w:val="none" w:sz="0" w:space="0" w:color="auto"/>
                                        <w:left w:val="none" w:sz="0" w:space="0" w:color="auto"/>
                                        <w:bottom w:val="none" w:sz="0" w:space="0" w:color="auto"/>
                                        <w:right w:val="none" w:sz="0" w:space="0" w:color="auto"/>
                                      </w:divBdr>
                                      <w:divsChild>
                                        <w:div w:id="333337511">
                                          <w:marLeft w:val="0"/>
                                          <w:marRight w:val="0"/>
                                          <w:marTop w:val="0"/>
                                          <w:marBottom w:val="0"/>
                                          <w:divBdr>
                                            <w:top w:val="none" w:sz="0" w:space="0" w:color="auto"/>
                                            <w:left w:val="none" w:sz="0" w:space="0" w:color="auto"/>
                                            <w:bottom w:val="none" w:sz="0" w:space="0" w:color="auto"/>
                                            <w:right w:val="none" w:sz="0" w:space="0" w:color="auto"/>
                                          </w:divBdr>
                                        </w:div>
                                        <w:div w:id="124572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7461504">
                  <w:marLeft w:val="0"/>
                  <w:marRight w:val="0"/>
                  <w:marTop w:val="0"/>
                  <w:marBottom w:val="0"/>
                  <w:divBdr>
                    <w:top w:val="none" w:sz="0" w:space="0" w:color="auto"/>
                    <w:left w:val="none" w:sz="0" w:space="0" w:color="auto"/>
                    <w:bottom w:val="none" w:sz="0" w:space="0" w:color="auto"/>
                    <w:right w:val="none" w:sz="0" w:space="0" w:color="auto"/>
                  </w:divBdr>
                  <w:divsChild>
                    <w:div w:id="1897858078">
                      <w:marLeft w:val="0"/>
                      <w:marRight w:val="0"/>
                      <w:marTop w:val="0"/>
                      <w:marBottom w:val="0"/>
                      <w:divBdr>
                        <w:top w:val="none" w:sz="0" w:space="0" w:color="auto"/>
                        <w:left w:val="none" w:sz="0" w:space="0" w:color="auto"/>
                        <w:bottom w:val="none" w:sz="0" w:space="0" w:color="auto"/>
                        <w:right w:val="none" w:sz="0" w:space="0" w:color="auto"/>
                      </w:divBdr>
                      <w:divsChild>
                        <w:div w:id="1096441300">
                          <w:marLeft w:val="0"/>
                          <w:marRight w:val="0"/>
                          <w:marTop w:val="0"/>
                          <w:marBottom w:val="0"/>
                          <w:divBdr>
                            <w:top w:val="none" w:sz="0" w:space="0" w:color="auto"/>
                            <w:left w:val="none" w:sz="0" w:space="0" w:color="auto"/>
                            <w:bottom w:val="none" w:sz="0" w:space="0" w:color="auto"/>
                            <w:right w:val="none" w:sz="0" w:space="0" w:color="auto"/>
                          </w:divBdr>
                        </w:div>
                        <w:div w:id="848761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200685">
                  <w:marLeft w:val="0"/>
                  <w:marRight w:val="0"/>
                  <w:marTop w:val="0"/>
                  <w:marBottom w:val="0"/>
                  <w:divBdr>
                    <w:top w:val="none" w:sz="0" w:space="0" w:color="auto"/>
                    <w:left w:val="none" w:sz="0" w:space="0" w:color="auto"/>
                    <w:bottom w:val="none" w:sz="0" w:space="0" w:color="auto"/>
                    <w:right w:val="none" w:sz="0" w:space="0" w:color="auto"/>
                  </w:divBdr>
                  <w:divsChild>
                    <w:div w:id="1563831474">
                      <w:marLeft w:val="0"/>
                      <w:marRight w:val="0"/>
                      <w:marTop w:val="0"/>
                      <w:marBottom w:val="0"/>
                      <w:divBdr>
                        <w:top w:val="none" w:sz="0" w:space="0" w:color="auto"/>
                        <w:left w:val="none" w:sz="0" w:space="0" w:color="auto"/>
                        <w:bottom w:val="none" w:sz="0" w:space="0" w:color="auto"/>
                        <w:right w:val="none" w:sz="0" w:space="0" w:color="auto"/>
                      </w:divBdr>
                      <w:divsChild>
                        <w:div w:id="1461150286">
                          <w:marLeft w:val="0"/>
                          <w:marRight w:val="0"/>
                          <w:marTop w:val="0"/>
                          <w:marBottom w:val="0"/>
                          <w:divBdr>
                            <w:top w:val="none" w:sz="0" w:space="0" w:color="auto"/>
                            <w:left w:val="none" w:sz="0" w:space="0" w:color="auto"/>
                            <w:bottom w:val="none" w:sz="0" w:space="0" w:color="auto"/>
                            <w:right w:val="none" w:sz="0" w:space="0" w:color="auto"/>
                          </w:divBdr>
                          <w:divsChild>
                            <w:div w:id="799111459">
                              <w:marLeft w:val="0"/>
                              <w:marRight w:val="0"/>
                              <w:marTop w:val="0"/>
                              <w:marBottom w:val="0"/>
                              <w:divBdr>
                                <w:top w:val="none" w:sz="0" w:space="0" w:color="auto"/>
                                <w:left w:val="none" w:sz="0" w:space="0" w:color="auto"/>
                                <w:bottom w:val="none" w:sz="0" w:space="0" w:color="auto"/>
                                <w:right w:val="none" w:sz="0" w:space="0" w:color="auto"/>
                              </w:divBdr>
                              <w:divsChild>
                                <w:div w:id="148007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913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560093">
          <w:marLeft w:val="0"/>
          <w:marRight w:val="0"/>
          <w:marTop w:val="0"/>
          <w:marBottom w:val="0"/>
          <w:divBdr>
            <w:top w:val="none" w:sz="0" w:space="0" w:color="auto"/>
            <w:left w:val="none" w:sz="0" w:space="0" w:color="auto"/>
            <w:bottom w:val="none" w:sz="0" w:space="0" w:color="auto"/>
            <w:right w:val="none" w:sz="0" w:space="0" w:color="auto"/>
          </w:divBdr>
          <w:divsChild>
            <w:div w:id="78991285">
              <w:marLeft w:val="0"/>
              <w:marRight w:val="0"/>
              <w:marTop w:val="0"/>
              <w:marBottom w:val="0"/>
              <w:divBdr>
                <w:top w:val="none" w:sz="0" w:space="0" w:color="auto"/>
                <w:left w:val="none" w:sz="0" w:space="0" w:color="auto"/>
                <w:bottom w:val="none" w:sz="0" w:space="0" w:color="auto"/>
                <w:right w:val="none" w:sz="0" w:space="0" w:color="auto"/>
              </w:divBdr>
              <w:divsChild>
                <w:div w:id="1441101055">
                  <w:marLeft w:val="0"/>
                  <w:marRight w:val="0"/>
                  <w:marTop w:val="0"/>
                  <w:marBottom w:val="0"/>
                  <w:divBdr>
                    <w:top w:val="none" w:sz="0" w:space="0" w:color="auto"/>
                    <w:left w:val="none" w:sz="0" w:space="0" w:color="auto"/>
                    <w:bottom w:val="none" w:sz="0" w:space="0" w:color="auto"/>
                    <w:right w:val="none" w:sz="0" w:space="0" w:color="auto"/>
                  </w:divBdr>
                  <w:divsChild>
                    <w:div w:id="49480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966444">
          <w:marLeft w:val="0"/>
          <w:marRight w:val="0"/>
          <w:marTop w:val="0"/>
          <w:marBottom w:val="0"/>
          <w:divBdr>
            <w:top w:val="none" w:sz="0" w:space="0" w:color="auto"/>
            <w:left w:val="none" w:sz="0" w:space="0" w:color="auto"/>
            <w:bottom w:val="none" w:sz="0" w:space="0" w:color="auto"/>
            <w:right w:val="none" w:sz="0" w:space="0" w:color="auto"/>
          </w:divBdr>
          <w:divsChild>
            <w:div w:id="959340924">
              <w:marLeft w:val="0"/>
              <w:marRight w:val="0"/>
              <w:marTop w:val="0"/>
              <w:marBottom w:val="0"/>
              <w:divBdr>
                <w:top w:val="none" w:sz="0" w:space="0" w:color="auto"/>
                <w:left w:val="none" w:sz="0" w:space="0" w:color="auto"/>
                <w:bottom w:val="none" w:sz="0" w:space="0" w:color="auto"/>
                <w:right w:val="none" w:sz="0" w:space="0" w:color="auto"/>
              </w:divBdr>
            </w:div>
          </w:divsChild>
        </w:div>
        <w:div w:id="1599826581">
          <w:marLeft w:val="0"/>
          <w:marRight w:val="0"/>
          <w:marTop w:val="0"/>
          <w:marBottom w:val="0"/>
          <w:divBdr>
            <w:top w:val="none" w:sz="0" w:space="0" w:color="auto"/>
            <w:left w:val="none" w:sz="0" w:space="0" w:color="auto"/>
            <w:bottom w:val="none" w:sz="0" w:space="0" w:color="auto"/>
            <w:right w:val="none" w:sz="0" w:space="0" w:color="auto"/>
          </w:divBdr>
          <w:divsChild>
            <w:div w:id="1865627263">
              <w:marLeft w:val="0"/>
              <w:marRight w:val="0"/>
              <w:marTop w:val="0"/>
              <w:marBottom w:val="0"/>
              <w:divBdr>
                <w:top w:val="none" w:sz="0" w:space="0" w:color="auto"/>
                <w:left w:val="none" w:sz="0" w:space="0" w:color="auto"/>
                <w:bottom w:val="none" w:sz="0" w:space="0" w:color="auto"/>
                <w:right w:val="none" w:sz="0" w:space="0" w:color="auto"/>
              </w:divBdr>
            </w:div>
            <w:div w:id="130291779">
              <w:marLeft w:val="0"/>
              <w:marRight w:val="0"/>
              <w:marTop w:val="0"/>
              <w:marBottom w:val="0"/>
              <w:divBdr>
                <w:top w:val="none" w:sz="0" w:space="0" w:color="auto"/>
                <w:left w:val="none" w:sz="0" w:space="0" w:color="auto"/>
                <w:bottom w:val="none" w:sz="0" w:space="0" w:color="auto"/>
                <w:right w:val="none" w:sz="0" w:space="0" w:color="auto"/>
              </w:divBdr>
              <w:divsChild>
                <w:div w:id="1240406368">
                  <w:marLeft w:val="0"/>
                  <w:marRight w:val="0"/>
                  <w:marTop w:val="0"/>
                  <w:marBottom w:val="0"/>
                  <w:divBdr>
                    <w:top w:val="none" w:sz="0" w:space="0" w:color="auto"/>
                    <w:left w:val="none" w:sz="0" w:space="0" w:color="auto"/>
                    <w:bottom w:val="none" w:sz="0" w:space="0" w:color="auto"/>
                    <w:right w:val="none" w:sz="0" w:space="0" w:color="auto"/>
                  </w:divBdr>
                  <w:divsChild>
                    <w:div w:id="7221943">
                      <w:marLeft w:val="0"/>
                      <w:marRight w:val="0"/>
                      <w:marTop w:val="0"/>
                      <w:marBottom w:val="0"/>
                      <w:divBdr>
                        <w:top w:val="none" w:sz="0" w:space="0" w:color="auto"/>
                        <w:left w:val="none" w:sz="0" w:space="0" w:color="auto"/>
                        <w:bottom w:val="none" w:sz="0" w:space="0" w:color="auto"/>
                        <w:right w:val="none" w:sz="0" w:space="0" w:color="auto"/>
                      </w:divBdr>
                      <w:divsChild>
                        <w:div w:id="932663189">
                          <w:marLeft w:val="0"/>
                          <w:marRight w:val="0"/>
                          <w:marTop w:val="0"/>
                          <w:marBottom w:val="0"/>
                          <w:divBdr>
                            <w:top w:val="none" w:sz="0" w:space="0" w:color="auto"/>
                            <w:left w:val="none" w:sz="0" w:space="0" w:color="auto"/>
                            <w:bottom w:val="none" w:sz="0" w:space="0" w:color="auto"/>
                            <w:right w:val="none" w:sz="0" w:space="0" w:color="auto"/>
                          </w:divBdr>
                        </w:div>
                        <w:div w:id="749231404">
                          <w:marLeft w:val="0"/>
                          <w:marRight w:val="0"/>
                          <w:marTop w:val="0"/>
                          <w:marBottom w:val="0"/>
                          <w:divBdr>
                            <w:top w:val="none" w:sz="0" w:space="0" w:color="auto"/>
                            <w:left w:val="none" w:sz="0" w:space="0" w:color="auto"/>
                            <w:bottom w:val="none" w:sz="0" w:space="0" w:color="auto"/>
                            <w:right w:val="none" w:sz="0" w:space="0" w:color="auto"/>
                          </w:divBdr>
                        </w:div>
                      </w:divsChild>
                    </w:div>
                    <w:div w:id="90934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493800">
          <w:marLeft w:val="0"/>
          <w:marRight w:val="0"/>
          <w:marTop w:val="0"/>
          <w:marBottom w:val="0"/>
          <w:divBdr>
            <w:top w:val="none" w:sz="0" w:space="0" w:color="auto"/>
            <w:left w:val="none" w:sz="0" w:space="0" w:color="auto"/>
            <w:bottom w:val="none" w:sz="0" w:space="0" w:color="auto"/>
            <w:right w:val="none" w:sz="0" w:space="0" w:color="auto"/>
          </w:divBdr>
          <w:divsChild>
            <w:div w:id="1943341602">
              <w:marLeft w:val="0"/>
              <w:marRight w:val="0"/>
              <w:marTop w:val="0"/>
              <w:marBottom w:val="0"/>
              <w:divBdr>
                <w:top w:val="none" w:sz="0" w:space="0" w:color="auto"/>
                <w:left w:val="none" w:sz="0" w:space="0" w:color="auto"/>
                <w:bottom w:val="none" w:sz="0" w:space="0" w:color="auto"/>
                <w:right w:val="none" w:sz="0" w:space="0" w:color="auto"/>
              </w:divBdr>
              <w:divsChild>
                <w:div w:id="1417357186">
                  <w:marLeft w:val="0"/>
                  <w:marRight w:val="0"/>
                  <w:marTop w:val="0"/>
                  <w:marBottom w:val="0"/>
                  <w:divBdr>
                    <w:top w:val="none" w:sz="0" w:space="0" w:color="auto"/>
                    <w:left w:val="none" w:sz="0" w:space="0" w:color="auto"/>
                    <w:bottom w:val="none" w:sz="0" w:space="0" w:color="auto"/>
                    <w:right w:val="none" w:sz="0" w:space="0" w:color="auto"/>
                  </w:divBdr>
                  <w:divsChild>
                    <w:div w:id="1652981281">
                      <w:marLeft w:val="0"/>
                      <w:marRight w:val="0"/>
                      <w:marTop w:val="0"/>
                      <w:marBottom w:val="0"/>
                      <w:divBdr>
                        <w:top w:val="none" w:sz="0" w:space="0" w:color="auto"/>
                        <w:left w:val="none" w:sz="0" w:space="0" w:color="auto"/>
                        <w:bottom w:val="none" w:sz="0" w:space="0" w:color="auto"/>
                        <w:right w:val="none" w:sz="0" w:space="0" w:color="auto"/>
                      </w:divBdr>
                      <w:divsChild>
                        <w:div w:id="1042435488">
                          <w:marLeft w:val="0"/>
                          <w:marRight w:val="0"/>
                          <w:marTop w:val="0"/>
                          <w:marBottom w:val="0"/>
                          <w:divBdr>
                            <w:top w:val="none" w:sz="0" w:space="0" w:color="auto"/>
                            <w:left w:val="none" w:sz="0" w:space="0" w:color="auto"/>
                            <w:bottom w:val="none" w:sz="0" w:space="0" w:color="auto"/>
                            <w:right w:val="none" w:sz="0" w:space="0" w:color="auto"/>
                          </w:divBdr>
                          <w:divsChild>
                            <w:div w:id="1775007033">
                              <w:marLeft w:val="0"/>
                              <w:marRight w:val="0"/>
                              <w:marTop w:val="0"/>
                              <w:marBottom w:val="0"/>
                              <w:divBdr>
                                <w:top w:val="none" w:sz="0" w:space="0" w:color="auto"/>
                                <w:left w:val="none" w:sz="0" w:space="0" w:color="auto"/>
                                <w:bottom w:val="none" w:sz="0" w:space="0" w:color="auto"/>
                                <w:right w:val="none" w:sz="0" w:space="0" w:color="auto"/>
                              </w:divBdr>
                              <w:divsChild>
                                <w:div w:id="1007515879">
                                  <w:marLeft w:val="0"/>
                                  <w:marRight w:val="0"/>
                                  <w:marTop w:val="0"/>
                                  <w:marBottom w:val="0"/>
                                  <w:divBdr>
                                    <w:top w:val="none" w:sz="0" w:space="0" w:color="auto"/>
                                    <w:left w:val="none" w:sz="0" w:space="0" w:color="auto"/>
                                    <w:bottom w:val="none" w:sz="0" w:space="0" w:color="auto"/>
                                    <w:right w:val="none" w:sz="0" w:space="0" w:color="auto"/>
                                  </w:divBdr>
                                  <w:divsChild>
                                    <w:div w:id="952977591">
                                      <w:marLeft w:val="0"/>
                                      <w:marRight w:val="0"/>
                                      <w:marTop w:val="0"/>
                                      <w:marBottom w:val="0"/>
                                      <w:divBdr>
                                        <w:top w:val="none" w:sz="0" w:space="0" w:color="auto"/>
                                        <w:left w:val="none" w:sz="0" w:space="0" w:color="auto"/>
                                        <w:bottom w:val="none" w:sz="0" w:space="0" w:color="auto"/>
                                        <w:right w:val="none" w:sz="0" w:space="0" w:color="auto"/>
                                      </w:divBdr>
                                      <w:divsChild>
                                        <w:div w:id="1971396251">
                                          <w:marLeft w:val="0"/>
                                          <w:marRight w:val="0"/>
                                          <w:marTop w:val="0"/>
                                          <w:marBottom w:val="0"/>
                                          <w:divBdr>
                                            <w:top w:val="none" w:sz="0" w:space="0" w:color="auto"/>
                                            <w:left w:val="none" w:sz="0" w:space="0" w:color="auto"/>
                                            <w:bottom w:val="none" w:sz="0" w:space="0" w:color="auto"/>
                                            <w:right w:val="none" w:sz="0" w:space="0" w:color="auto"/>
                                          </w:divBdr>
                                          <w:divsChild>
                                            <w:div w:id="261766171">
                                              <w:marLeft w:val="0"/>
                                              <w:marRight w:val="0"/>
                                              <w:marTop w:val="0"/>
                                              <w:marBottom w:val="0"/>
                                              <w:divBdr>
                                                <w:top w:val="none" w:sz="0" w:space="0" w:color="auto"/>
                                                <w:left w:val="none" w:sz="0" w:space="0" w:color="auto"/>
                                                <w:bottom w:val="none" w:sz="0" w:space="0" w:color="auto"/>
                                                <w:right w:val="none" w:sz="0" w:space="0" w:color="auto"/>
                                              </w:divBdr>
                                              <w:divsChild>
                                                <w:div w:id="1844198934">
                                                  <w:marLeft w:val="0"/>
                                                  <w:marRight w:val="0"/>
                                                  <w:marTop w:val="0"/>
                                                  <w:marBottom w:val="0"/>
                                                  <w:divBdr>
                                                    <w:top w:val="none" w:sz="0" w:space="0" w:color="auto"/>
                                                    <w:left w:val="none" w:sz="0" w:space="0" w:color="auto"/>
                                                    <w:bottom w:val="none" w:sz="0" w:space="0" w:color="auto"/>
                                                    <w:right w:val="none" w:sz="0" w:space="0" w:color="auto"/>
                                                  </w:divBdr>
                                                  <w:divsChild>
                                                    <w:div w:id="38559006">
                                                      <w:marLeft w:val="0"/>
                                                      <w:marRight w:val="0"/>
                                                      <w:marTop w:val="0"/>
                                                      <w:marBottom w:val="0"/>
                                                      <w:divBdr>
                                                        <w:top w:val="none" w:sz="0" w:space="0" w:color="auto"/>
                                                        <w:left w:val="none" w:sz="0" w:space="0" w:color="auto"/>
                                                        <w:bottom w:val="none" w:sz="0" w:space="0" w:color="auto"/>
                                                        <w:right w:val="none" w:sz="0" w:space="0" w:color="auto"/>
                                                      </w:divBdr>
                                                    </w:div>
                                                  </w:divsChild>
                                                </w:div>
                                                <w:div w:id="275917707">
                                                  <w:marLeft w:val="0"/>
                                                  <w:marRight w:val="0"/>
                                                  <w:marTop w:val="0"/>
                                                  <w:marBottom w:val="0"/>
                                                  <w:divBdr>
                                                    <w:top w:val="none" w:sz="0" w:space="0" w:color="auto"/>
                                                    <w:left w:val="none" w:sz="0" w:space="0" w:color="auto"/>
                                                    <w:bottom w:val="none" w:sz="0" w:space="0" w:color="auto"/>
                                                    <w:right w:val="none" w:sz="0" w:space="0" w:color="auto"/>
                                                  </w:divBdr>
                                                  <w:divsChild>
                                                    <w:div w:id="1677346695">
                                                      <w:marLeft w:val="0"/>
                                                      <w:marRight w:val="0"/>
                                                      <w:marTop w:val="0"/>
                                                      <w:marBottom w:val="0"/>
                                                      <w:divBdr>
                                                        <w:top w:val="none" w:sz="0" w:space="0" w:color="auto"/>
                                                        <w:left w:val="none" w:sz="0" w:space="0" w:color="auto"/>
                                                        <w:bottom w:val="none" w:sz="0" w:space="0" w:color="auto"/>
                                                        <w:right w:val="none" w:sz="0" w:space="0" w:color="auto"/>
                                                      </w:divBdr>
                                                    </w:div>
                                                    <w:div w:id="1475871231">
                                                      <w:marLeft w:val="0"/>
                                                      <w:marRight w:val="0"/>
                                                      <w:marTop w:val="0"/>
                                                      <w:marBottom w:val="0"/>
                                                      <w:divBdr>
                                                        <w:top w:val="none" w:sz="0" w:space="0" w:color="auto"/>
                                                        <w:left w:val="none" w:sz="0" w:space="0" w:color="auto"/>
                                                        <w:bottom w:val="none" w:sz="0" w:space="0" w:color="auto"/>
                                                        <w:right w:val="none" w:sz="0" w:space="0" w:color="auto"/>
                                                      </w:divBdr>
                                                      <w:divsChild>
                                                        <w:div w:id="94831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6609">
                                                  <w:marLeft w:val="0"/>
                                                  <w:marRight w:val="0"/>
                                                  <w:marTop w:val="0"/>
                                                  <w:marBottom w:val="0"/>
                                                  <w:divBdr>
                                                    <w:top w:val="none" w:sz="0" w:space="0" w:color="auto"/>
                                                    <w:left w:val="none" w:sz="0" w:space="0" w:color="auto"/>
                                                    <w:bottom w:val="none" w:sz="0" w:space="0" w:color="auto"/>
                                                    <w:right w:val="none" w:sz="0" w:space="0" w:color="auto"/>
                                                  </w:divBdr>
                                                  <w:divsChild>
                                                    <w:div w:id="295839825">
                                                      <w:marLeft w:val="0"/>
                                                      <w:marRight w:val="0"/>
                                                      <w:marTop w:val="0"/>
                                                      <w:marBottom w:val="0"/>
                                                      <w:divBdr>
                                                        <w:top w:val="none" w:sz="0" w:space="0" w:color="auto"/>
                                                        <w:left w:val="none" w:sz="0" w:space="0" w:color="auto"/>
                                                        <w:bottom w:val="none" w:sz="0" w:space="0" w:color="auto"/>
                                                        <w:right w:val="none" w:sz="0" w:space="0" w:color="auto"/>
                                                      </w:divBdr>
                                                    </w:div>
                                                    <w:div w:id="71706278">
                                                      <w:marLeft w:val="0"/>
                                                      <w:marRight w:val="0"/>
                                                      <w:marTop w:val="0"/>
                                                      <w:marBottom w:val="0"/>
                                                      <w:divBdr>
                                                        <w:top w:val="none" w:sz="0" w:space="0" w:color="auto"/>
                                                        <w:left w:val="none" w:sz="0" w:space="0" w:color="auto"/>
                                                        <w:bottom w:val="none" w:sz="0" w:space="0" w:color="auto"/>
                                                        <w:right w:val="none" w:sz="0" w:space="0" w:color="auto"/>
                                                      </w:divBdr>
                                                      <w:divsChild>
                                                        <w:div w:id="631060764">
                                                          <w:marLeft w:val="0"/>
                                                          <w:marRight w:val="0"/>
                                                          <w:marTop w:val="0"/>
                                                          <w:marBottom w:val="0"/>
                                                          <w:divBdr>
                                                            <w:top w:val="none" w:sz="0" w:space="0" w:color="auto"/>
                                                            <w:left w:val="none" w:sz="0" w:space="0" w:color="auto"/>
                                                            <w:bottom w:val="none" w:sz="0" w:space="0" w:color="auto"/>
                                                            <w:right w:val="none" w:sz="0" w:space="0" w:color="auto"/>
                                                          </w:divBdr>
                                                          <w:divsChild>
                                                            <w:div w:id="1455518088">
                                                              <w:marLeft w:val="0"/>
                                                              <w:marRight w:val="0"/>
                                                              <w:marTop w:val="0"/>
                                                              <w:marBottom w:val="0"/>
                                                              <w:divBdr>
                                                                <w:top w:val="none" w:sz="0" w:space="0" w:color="auto"/>
                                                                <w:left w:val="none" w:sz="0" w:space="0" w:color="auto"/>
                                                                <w:bottom w:val="none" w:sz="0" w:space="0" w:color="auto"/>
                                                                <w:right w:val="none" w:sz="0" w:space="0" w:color="auto"/>
                                                              </w:divBdr>
                                                              <w:divsChild>
                                                                <w:div w:id="613362600">
                                                                  <w:marLeft w:val="0"/>
                                                                  <w:marRight w:val="0"/>
                                                                  <w:marTop w:val="0"/>
                                                                  <w:marBottom w:val="0"/>
                                                                  <w:divBdr>
                                                                    <w:top w:val="none" w:sz="0" w:space="0" w:color="auto"/>
                                                                    <w:left w:val="none" w:sz="0" w:space="0" w:color="auto"/>
                                                                    <w:bottom w:val="none" w:sz="0" w:space="0" w:color="auto"/>
                                                                    <w:right w:val="none" w:sz="0" w:space="0" w:color="auto"/>
                                                                  </w:divBdr>
                                                                  <w:divsChild>
                                                                    <w:div w:id="935746154">
                                                                      <w:marLeft w:val="0"/>
                                                                      <w:marRight w:val="0"/>
                                                                      <w:marTop w:val="0"/>
                                                                      <w:marBottom w:val="0"/>
                                                                      <w:divBdr>
                                                                        <w:top w:val="none" w:sz="0" w:space="0" w:color="auto"/>
                                                                        <w:left w:val="none" w:sz="0" w:space="0" w:color="auto"/>
                                                                        <w:bottom w:val="none" w:sz="0" w:space="0" w:color="auto"/>
                                                                        <w:right w:val="none" w:sz="0" w:space="0" w:color="auto"/>
                                                                      </w:divBdr>
                                                                      <w:divsChild>
                                                                        <w:div w:id="209997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07792">
                                                                  <w:marLeft w:val="0"/>
                                                                  <w:marRight w:val="0"/>
                                                                  <w:marTop w:val="0"/>
                                                                  <w:marBottom w:val="0"/>
                                                                  <w:divBdr>
                                                                    <w:top w:val="none" w:sz="0" w:space="0" w:color="auto"/>
                                                                    <w:left w:val="none" w:sz="0" w:space="0" w:color="auto"/>
                                                                    <w:bottom w:val="none" w:sz="0" w:space="0" w:color="auto"/>
                                                                    <w:right w:val="none" w:sz="0" w:space="0" w:color="auto"/>
                                                                  </w:divBdr>
                                                                </w:div>
                                                                <w:div w:id="1975482531">
                                                                  <w:marLeft w:val="0"/>
                                                                  <w:marRight w:val="0"/>
                                                                  <w:marTop w:val="0"/>
                                                                  <w:marBottom w:val="0"/>
                                                                  <w:divBdr>
                                                                    <w:top w:val="none" w:sz="0" w:space="0" w:color="auto"/>
                                                                    <w:left w:val="none" w:sz="0" w:space="0" w:color="auto"/>
                                                                    <w:bottom w:val="none" w:sz="0" w:space="0" w:color="auto"/>
                                                                    <w:right w:val="none" w:sz="0" w:space="0" w:color="auto"/>
                                                                  </w:divBdr>
                                                                </w:div>
                                                                <w:div w:id="749159954">
                                                                  <w:marLeft w:val="0"/>
                                                                  <w:marRight w:val="0"/>
                                                                  <w:marTop w:val="0"/>
                                                                  <w:marBottom w:val="0"/>
                                                                  <w:divBdr>
                                                                    <w:top w:val="none" w:sz="0" w:space="0" w:color="auto"/>
                                                                    <w:left w:val="none" w:sz="0" w:space="0" w:color="auto"/>
                                                                    <w:bottom w:val="none" w:sz="0" w:space="0" w:color="auto"/>
                                                                    <w:right w:val="none" w:sz="0" w:space="0" w:color="auto"/>
                                                                  </w:divBdr>
                                                                  <w:divsChild>
                                                                    <w:div w:id="720982753">
                                                                      <w:marLeft w:val="0"/>
                                                                      <w:marRight w:val="0"/>
                                                                      <w:marTop w:val="0"/>
                                                                      <w:marBottom w:val="0"/>
                                                                      <w:divBdr>
                                                                        <w:top w:val="none" w:sz="0" w:space="0" w:color="auto"/>
                                                                        <w:left w:val="none" w:sz="0" w:space="0" w:color="auto"/>
                                                                        <w:bottom w:val="none" w:sz="0" w:space="0" w:color="auto"/>
                                                                        <w:right w:val="none" w:sz="0" w:space="0" w:color="auto"/>
                                                                      </w:divBdr>
                                                                      <w:divsChild>
                                                                        <w:div w:id="869805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872826">
                                                                  <w:marLeft w:val="0"/>
                                                                  <w:marRight w:val="0"/>
                                                                  <w:marTop w:val="0"/>
                                                                  <w:marBottom w:val="0"/>
                                                                  <w:divBdr>
                                                                    <w:top w:val="none" w:sz="0" w:space="0" w:color="auto"/>
                                                                    <w:left w:val="none" w:sz="0" w:space="0" w:color="auto"/>
                                                                    <w:bottom w:val="none" w:sz="0" w:space="0" w:color="auto"/>
                                                                    <w:right w:val="none" w:sz="0" w:space="0" w:color="auto"/>
                                                                  </w:divBdr>
                                                                </w:div>
                                                                <w:div w:id="19087737">
                                                                  <w:marLeft w:val="0"/>
                                                                  <w:marRight w:val="0"/>
                                                                  <w:marTop w:val="0"/>
                                                                  <w:marBottom w:val="0"/>
                                                                  <w:divBdr>
                                                                    <w:top w:val="none" w:sz="0" w:space="0" w:color="auto"/>
                                                                    <w:left w:val="none" w:sz="0" w:space="0" w:color="auto"/>
                                                                    <w:bottom w:val="none" w:sz="0" w:space="0" w:color="auto"/>
                                                                    <w:right w:val="none" w:sz="0" w:space="0" w:color="auto"/>
                                                                  </w:divBdr>
                                                                </w:div>
                                                                <w:div w:id="927466240">
                                                                  <w:marLeft w:val="0"/>
                                                                  <w:marRight w:val="0"/>
                                                                  <w:marTop w:val="0"/>
                                                                  <w:marBottom w:val="0"/>
                                                                  <w:divBdr>
                                                                    <w:top w:val="none" w:sz="0" w:space="0" w:color="auto"/>
                                                                    <w:left w:val="none" w:sz="0" w:space="0" w:color="auto"/>
                                                                    <w:bottom w:val="none" w:sz="0" w:space="0" w:color="auto"/>
                                                                    <w:right w:val="none" w:sz="0" w:space="0" w:color="auto"/>
                                                                  </w:divBdr>
                                                                  <w:divsChild>
                                                                    <w:div w:id="144131135">
                                                                      <w:marLeft w:val="0"/>
                                                                      <w:marRight w:val="0"/>
                                                                      <w:marTop w:val="0"/>
                                                                      <w:marBottom w:val="0"/>
                                                                      <w:divBdr>
                                                                        <w:top w:val="none" w:sz="0" w:space="0" w:color="auto"/>
                                                                        <w:left w:val="none" w:sz="0" w:space="0" w:color="auto"/>
                                                                        <w:bottom w:val="none" w:sz="0" w:space="0" w:color="auto"/>
                                                                        <w:right w:val="none" w:sz="0" w:space="0" w:color="auto"/>
                                                                      </w:divBdr>
                                                                      <w:divsChild>
                                                                        <w:div w:id="1547108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52760">
                                                                  <w:marLeft w:val="0"/>
                                                                  <w:marRight w:val="0"/>
                                                                  <w:marTop w:val="0"/>
                                                                  <w:marBottom w:val="0"/>
                                                                  <w:divBdr>
                                                                    <w:top w:val="none" w:sz="0" w:space="0" w:color="auto"/>
                                                                    <w:left w:val="none" w:sz="0" w:space="0" w:color="auto"/>
                                                                    <w:bottom w:val="none" w:sz="0" w:space="0" w:color="auto"/>
                                                                    <w:right w:val="none" w:sz="0" w:space="0" w:color="auto"/>
                                                                  </w:divBdr>
                                                                </w:div>
                                                                <w:div w:id="388306789">
                                                                  <w:marLeft w:val="0"/>
                                                                  <w:marRight w:val="0"/>
                                                                  <w:marTop w:val="0"/>
                                                                  <w:marBottom w:val="0"/>
                                                                  <w:divBdr>
                                                                    <w:top w:val="none" w:sz="0" w:space="0" w:color="auto"/>
                                                                    <w:left w:val="none" w:sz="0" w:space="0" w:color="auto"/>
                                                                    <w:bottom w:val="none" w:sz="0" w:space="0" w:color="auto"/>
                                                                    <w:right w:val="none" w:sz="0" w:space="0" w:color="auto"/>
                                                                  </w:divBdr>
                                                                </w:div>
                                                                <w:div w:id="1145967882">
                                                                  <w:marLeft w:val="0"/>
                                                                  <w:marRight w:val="0"/>
                                                                  <w:marTop w:val="0"/>
                                                                  <w:marBottom w:val="0"/>
                                                                  <w:divBdr>
                                                                    <w:top w:val="none" w:sz="0" w:space="0" w:color="auto"/>
                                                                    <w:left w:val="none" w:sz="0" w:space="0" w:color="auto"/>
                                                                    <w:bottom w:val="none" w:sz="0" w:space="0" w:color="auto"/>
                                                                    <w:right w:val="none" w:sz="0" w:space="0" w:color="auto"/>
                                                                  </w:divBdr>
                                                                  <w:divsChild>
                                                                    <w:div w:id="363797124">
                                                                      <w:marLeft w:val="0"/>
                                                                      <w:marRight w:val="0"/>
                                                                      <w:marTop w:val="0"/>
                                                                      <w:marBottom w:val="0"/>
                                                                      <w:divBdr>
                                                                        <w:top w:val="none" w:sz="0" w:space="0" w:color="auto"/>
                                                                        <w:left w:val="none" w:sz="0" w:space="0" w:color="auto"/>
                                                                        <w:bottom w:val="none" w:sz="0" w:space="0" w:color="auto"/>
                                                                        <w:right w:val="none" w:sz="0" w:space="0" w:color="auto"/>
                                                                      </w:divBdr>
                                                                      <w:divsChild>
                                                                        <w:div w:id="36163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131433">
                                                                  <w:marLeft w:val="0"/>
                                                                  <w:marRight w:val="0"/>
                                                                  <w:marTop w:val="0"/>
                                                                  <w:marBottom w:val="0"/>
                                                                  <w:divBdr>
                                                                    <w:top w:val="none" w:sz="0" w:space="0" w:color="auto"/>
                                                                    <w:left w:val="none" w:sz="0" w:space="0" w:color="auto"/>
                                                                    <w:bottom w:val="none" w:sz="0" w:space="0" w:color="auto"/>
                                                                    <w:right w:val="none" w:sz="0" w:space="0" w:color="auto"/>
                                                                  </w:divBdr>
                                                                </w:div>
                                                                <w:div w:id="1497837507">
                                                                  <w:marLeft w:val="0"/>
                                                                  <w:marRight w:val="0"/>
                                                                  <w:marTop w:val="0"/>
                                                                  <w:marBottom w:val="0"/>
                                                                  <w:divBdr>
                                                                    <w:top w:val="none" w:sz="0" w:space="0" w:color="auto"/>
                                                                    <w:left w:val="none" w:sz="0" w:space="0" w:color="auto"/>
                                                                    <w:bottom w:val="none" w:sz="0" w:space="0" w:color="auto"/>
                                                                    <w:right w:val="none" w:sz="0" w:space="0" w:color="auto"/>
                                                                  </w:divBdr>
                                                                </w:div>
                                                                <w:div w:id="1890798944">
                                                                  <w:marLeft w:val="0"/>
                                                                  <w:marRight w:val="0"/>
                                                                  <w:marTop w:val="0"/>
                                                                  <w:marBottom w:val="0"/>
                                                                  <w:divBdr>
                                                                    <w:top w:val="none" w:sz="0" w:space="0" w:color="auto"/>
                                                                    <w:left w:val="none" w:sz="0" w:space="0" w:color="auto"/>
                                                                    <w:bottom w:val="none" w:sz="0" w:space="0" w:color="auto"/>
                                                                    <w:right w:val="none" w:sz="0" w:space="0" w:color="auto"/>
                                                                  </w:divBdr>
                                                                </w:div>
                                                                <w:div w:id="1921669114">
                                                                  <w:marLeft w:val="0"/>
                                                                  <w:marRight w:val="0"/>
                                                                  <w:marTop w:val="0"/>
                                                                  <w:marBottom w:val="0"/>
                                                                  <w:divBdr>
                                                                    <w:top w:val="none" w:sz="0" w:space="0" w:color="auto"/>
                                                                    <w:left w:val="none" w:sz="0" w:space="0" w:color="auto"/>
                                                                    <w:bottom w:val="none" w:sz="0" w:space="0" w:color="auto"/>
                                                                    <w:right w:val="none" w:sz="0" w:space="0" w:color="auto"/>
                                                                  </w:divBdr>
                                                                </w:div>
                                                                <w:div w:id="913853910">
                                                                  <w:marLeft w:val="0"/>
                                                                  <w:marRight w:val="0"/>
                                                                  <w:marTop w:val="0"/>
                                                                  <w:marBottom w:val="0"/>
                                                                  <w:divBdr>
                                                                    <w:top w:val="none" w:sz="0" w:space="0" w:color="auto"/>
                                                                    <w:left w:val="none" w:sz="0" w:space="0" w:color="auto"/>
                                                                    <w:bottom w:val="none" w:sz="0" w:space="0" w:color="auto"/>
                                                                    <w:right w:val="none" w:sz="0" w:space="0" w:color="auto"/>
                                                                  </w:divBdr>
                                                                </w:div>
                                                                <w:div w:id="768543201">
                                                                  <w:marLeft w:val="0"/>
                                                                  <w:marRight w:val="0"/>
                                                                  <w:marTop w:val="0"/>
                                                                  <w:marBottom w:val="0"/>
                                                                  <w:divBdr>
                                                                    <w:top w:val="none" w:sz="0" w:space="0" w:color="auto"/>
                                                                    <w:left w:val="none" w:sz="0" w:space="0" w:color="auto"/>
                                                                    <w:bottom w:val="none" w:sz="0" w:space="0" w:color="auto"/>
                                                                    <w:right w:val="none" w:sz="0" w:space="0" w:color="auto"/>
                                                                  </w:divBdr>
                                                                </w:div>
                                                                <w:div w:id="907568494">
                                                                  <w:marLeft w:val="0"/>
                                                                  <w:marRight w:val="0"/>
                                                                  <w:marTop w:val="0"/>
                                                                  <w:marBottom w:val="0"/>
                                                                  <w:divBdr>
                                                                    <w:top w:val="none" w:sz="0" w:space="0" w:color="auto"/>
                                                                    <w:left w:val="none" w:sz="0" w:space="0" w:color="auto"/>
                                                                    <w:bottom w:val="none" w:sz="0" w:space="0" w:color="auto"/>
                                                                    <w:right w:val="none" w:sz="0" w:space="0" w:color="auto"/>
                                                                  </w:divBdr>
                                                                  <w:divsChild>
                                                                    <w:div w:id="1792436429">
                                                                      <w:marLeft w:val="0"/>
                                                                      <w:marRight w:val="0"/>
                                                                      <w:marTop w:val="0"/>
                                                                      <w:marBottom w:val="0"/>
                                                                      <w:divBdr>
                                                                        <w:top w:val="none" w:sz="0" w:space="0" w:color="auto"/>
                                                                        <w:left w:val="none" w:sz="0" w:space="0" w:color="auto"/>
                                                                        <w:bottom w:val="none" w:sz="0" w:space="0" w:color="auto"/>
                                                                        <w:right w:val="none" w:sz="0" w:space="0" w:color="auto"/>
                                                                      </w:divBdr>
                                                                      <w:divsChild>
                                                                        <w:div w:id="214264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119174">
                                                                  <w:marLeft w:val="0"/>
                                                                  <w:marRight w:val="0"/>
                                                                  <w:marTop w:val="0"/>
                                                                  <w:marBottom w:val="0"/>
                                                                  <w:divBdr>
                                                                    <w:top w:val="none" w:sz="0" w:space="0" w:color="auto"/>
                                                                    <w:left w:val="none" w:sz="0" w:space="0" w:color="auto"/>
                                                                    <w:bottom w:val="none" w:sz="0" w:space="0" w:color="auto"/>
                                                                    <w:right w:val="none" w:sz="0" w:space="0" w:color="auto"/>
                                                                  </w:divBdr>
                                                                </w:div>
                                                                <w:div w:id="134837809">
                                                                  <w:marLeft w:val="0"/>
                                                                  <w:marRight w:val="0"/>
                                                                  <w:marTop w:val="0"/>
                                                                  <w:marBottom w:val="0"/>
                                                                  <w:divBdr>
                                                                    <w:top w:val="none" w:sz="0" w:space="0" w:color="auto"/>
                                                                    <w:left w:val="none" w:sz="0" w:space="0" w:color="auto"/>
                                                                    <w:bottom w:val="none" w:sz="0" w:space="0" w:color="auto"/>
                                                                    <w:right w:val="none" w:sz="0" w:space="0" w:color="auto"/>
                                                                  </w:divBdr>
                                                                </w:div>
                                                                <w:div w:id="1534535011">
                                                                  <w:marLeft w:val="0"/>
                                                                  <w:marRight w:val="0"/>
                                                                  <w:marTop w:val="0"/>
                                                                  <w:marBottom w:val="0"/>
                                                                  <w:divBdr>
                                                                    <w:top w:val="none" w:sz="0" w:space="0" w:color="auto"/>
                                                                    <w:left w:val="none" w:sz="0" w:space="0" w:color="auto"/>
                                                                    <w:bottom w:val="none" w:sz="0" w:space="0" w:color="auto"/>
                                                                    <w:right w:val="none" w:sz="0" w:space="0" w:color="auto"/>
                                                                  </w:divBdr>
                                                                </w:div>
                                                                <w:div w:id="1399549644">
                                                                  <w:marLeft w:val="0"/>
                                                                  <w:marRight w:val="0"/>
                                                                  <w:marTop w:val="0"/>
                                                                  <w:marBottom w:val="0"/>
                                                                  <w:divBdr>
                                                                    <w:top w:val="none" w:sz="0" w:space="0" w:color="auto"/>
                                                                    <w:left w:val="none" w:sz="0" w:space="0" w:color="auto"/>
                                                                    <w:bottom w:val="none" w:sz="0" w:space="0" w:color="auto"/>
                                                                    <w:right w:val="none" w:sz="0" w:space="0" w:color="auto"/>
                                                                  </w:divBdr>
                                                                </w:div>
                                                                <w:div w:id="859049357">
                                                                  <w:marLeft w:val="0"/>
                                                                  <w:marRight w:val="0"/>
                                                                  <w:marTop w:val="0"/>
                                                                  <w:marBottom w:val="0"/>
                                                                  <w:divBdr>
                                                                    <w:top w:val="none" w:sz="0" w:space="0" w:color="auto"/>
                                                                    <w:left w:val="none" w:sz="0" w:space="0" w:color="auto"/>
                                                                    <w:bottom w:val="none" w:sz="0" w:space="0" w:color="auto"/>
                                                                    <w:right w:val="none" w:sz="0" w:space="0" w:color="auto"/>
                                                                  </w:divBdr>
                                                                </w:div>
                                                                <w:div w:id="171554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0105577">
                          <w:marLeft w:val="0"/>
                          <w:marRight w:val="0"/>
                          <w:marTop w:val="0"/>
                          <w:marBottom w:val="0"/>
                          <w:divBdr>
                            <w:top w:val="none" w:sz="0" w:space="0" w:color="auto"/>
                            <w:left w:val="none" w:sz="0" w:space="0" w:color="auto"/>
                            <w:bottom w:val="none" w:sz="0" w:space="0" w:color="auto"/>
                            <w:right w:val="none" w:sz="0" w:space="0" w:color="auto"/>
                          </w:divBdr>
                          <w:divsChild>
                            <w:div w:id="625234651">
                              <w:marLeft w:val="0"/>
                              <w:marRight w:val="0"/>
                              <w:marTop w:val="0"/>
                              <w:marBottom w:val="0"/>
                              <w:divBdr>
                                <w:top w:val="none" w:sz="0" w:space="0" w:color="auto"/>
                                <w:left w:val="none" w:sz="0" w:space="0" w:color="auto"/>
                                <w:bottom w:val="none" w:sz="0" w:space="0" w:color="auto"/>
                                <w:right w:val="none" w:sz="0" w:space="0" w:color="auto"/>
                              </w:divBdr>
                              <w:divsChild>
                                <w:div w:id="183961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953360">
                  <w:marLeft w:val="0"/>
                  <w:marRight w:val="0"/>
                  <w:marTop w:val="0"/>
                  <w:marBottom w:val="0"/>
                  <w:divBdr>
                    <w:top w:val="none" w:sz="0" w:space="0" w:color="auto"/>
                    <w:left w:val="none" w:sz="0" w:space="0" w:color="auto"/>
                    <w:bottom w:val="none" w:sz="0" w:space="0" w:color="auto"/>
                    <w:right w:val="none" w:sz="0" w:space="0" w:color="auto"/>
                  </w:divBdr>
                </w:div>
                <w:div w:id="2067799555">
                  <w:marLeft w:val="0"/>
                  <w:marRight w:val="0"/>
                  <w:marTop w:val="0"/>
                  <w:marBottom w:val="0"/>
                  <w:divBdr>
                    <w:top w:val="none" w:sz="0" w:space="0" w:color="auto"/>
                    <w:left w:val="none" w:sz="0" w:space="0" w:color="auto"/>
                    <w:bottom w:val="none" w:sz="0" w:space="0" w:color="auto"/>
                    <w:right w:val="none" w:sz="0" w:space="0" w:color="auto"/>
                  </w:divBdr>
                  <w:divsChild>
                    <w:div w:id="655499152">
                      <w:marLeft w:val="0"/>
                      <w:marRight w:val="0"/>
                      <w:marTop w:val="0"/>
                      <w:marBottom w:val="0"/>
                      <w:divBdr>
                        <w:top w:val="none" w:sz="0" w:space="0" w:color="auto"/>
                        <w:left w:val="none" w:sz="0" w:space="0" w:color="auto"/>
                        <w:bottom w:val="none" w:sz="0" w:space="0" w:color="auto"/>
                        <w:right w:val="none" w:sz="0" w:space="0" w:color="auto"/>
                      </w:divBdr>
                      <w:divsChild>
                        <w:div w:id="1836721666">
                          <w:marLeft w:val="0"/>
                          <w:marRight w:val="0"/>
                          <w:marTop w:val="0"/>
                          <w:marBottom w:val="0"/>
                          <w:divBdr>
                            <w:top w:val="none" w:sz="0" w:space="0" w:color="auto"/>
                            <w:left w:val="none" w:sz="0" w:space="0" w:color="auto"/>
                            <w:bottom w:val="none" w:sz="0" w:space="0" w:color="auto"/>
                            <w:right w:val="none" w:sz="0" w:space="0" w:color="auto"/>
                          </w:divBdr>
                          <w:divsChild>
                            <w:div w:id="1039477511">
                              <w:marLeft w:val="0"/>
                              <w:marRight w:val="0"/>
                              <w:marTop w:val="0"/>
                              <w:marBottom w:val="0"/>
                              <w:divBdr>
                                <w:top w:val="none" w:sz="0" w:space="0" w:color="auto"/>
                                <w:left w:val="none" w:sz="0" w:space="0" w:color="auto"/>
                                <w:bottom w:val="none" w:sz="0" w:space="0" w:color="auto"/>
                                <w:right w:val="none" w:sz="0" w:space="0" w:color="auto"/>
                              </w:divBdr>
                              <w:divsChild>
                                <w:div w:id="107821779">
                                  <w:marLeft w:val="0"/>
                                  <w:marRight w:val="0"/>
                                  <w:marTop w:val="0"/>
                                  <w:marBottom w:val="0"/>
                                  <w:divBdr>
                                    <w:top w:val="none" w:sz="0" w:space="0" w:color="auto"/>
                                    <w:left w:val="none" w:sz="0" w:space="0" w:color="auto"/>
                                    <w:bottom w:val="none" w:sz="0" w:space="0" w:color="auto"/>
                                    <w:right w:val="none" w:sz="0" w:space="0" w:color="auto"/>
                                  </w:divBdr>
                                </w:div>
                                <w:div w:id="1390300573">
                                  <w:marLeft w:val="0"/>
                                  <w:marRight w:val="0"/>
                                  <w:marTop w:val="0"/>
                                  <w:marBottom w:val="0"/>
                                  <w:divBdr>
                                    <w:top w:val="none" w:sz="0" w:space="0" w:color="auto"/>
                                    <w:left w:val="none" w:sz="0" w:space="0" w:color="auto"/>
                                    <w:bottom w:val="none" w:sz="0" w:space="0" w:color="auto"/>
                                    <w:right w:val="none" w:sz="0" w:space="0" w:color="auto"/>
                                  </w:divBdr>
                                </w:div>
                                <w:div w:id="1153058078">
                                  <w:marLeft w:val="0"/>
                                  <w:marRight w:val="0"/>
                                  <w:marTop w:val="0"/>
                                  <w:marBottom w:val="0"/>
                                  <w:divBdr>
                                    <w:top w:val="none" w:sz="0" w:space="0" w:color="auto"/>
                                    <w:left w:val="none" w:sz="0" w:space="0" w:color="auto"/>
                                    <w:bottom w:val="none" w:sz="0" w:space="0" w:color="auto"/>
                                    <w:right w:val="none" w:sz="0" w:space="0" w:color="auto"/>
                                  </w:divBdr>
                                </w:div>
                              </w:divsChild>
                            </w:div>
                            <w:div w:id="2045061406">
                              <w:marLeft w:val="0"/>
                              <w:marRight w:val="0"/>
                              <w:marTop w:val="0"/>
                              <w:marBottom w:val="0"/>
                              <w:divBdr>
                                <w:top w:val="none" w:sz="0" w:space="0" w:color="auto"/>
                                <w:left w:val="none" w:sz="0" w:space="0" w:color="auto"/>
                                <w:bottom w:val="none" w:sz="0" w:space="0" w:color="auto"/>
                                <w:right w:val="none" w:sz="0" w:space="0" w:color="auto"/>
                              </w:divBdr>
                              <w:divsChild>
                                <w:div w:id="1401826306">
                                  <w:marLeft w:val="0"/>
                                  <w:marRight w:val="0"/>
                                  <w:marTop w:val="0"/>
                                  <w:marBottom w:val="0"/>
                                  <w:divBdr>
                                    <w:top w:val="none" w:sz="0" w:space="0" w:color="auto"/>
                                    <w:left w:val="none" w:sz="0" w:space="0" w:color="auto"/>
                                    <w:bottom w:val="none" w:sz="0" w:space="0" w:color="auto"/>
                                    <w:right w:val="none" w:sz="0" w:space="0" w:color="auto"/>
                                  </w:divBdr>
                                </w:div>
                                <w:div w:id="142155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onetz.de/f/ic/ga-large/articlemedia/2025/02/04/dcd707c5-49a9-432c-9ad4-ef6047bbeae3_0.jpg" TargetMode="External"/><Relationship Id="rId26" Type="http://schemas.openxmlformats.org/officeDocument/2006/relationships/hyperlink" Target="https://www.onetz.de/f/ic/ga-large/articlemedia/2025/02/04/3797508a-84de-4924-8c6e-0226f69cd398.jpg" TargetMode="External"/><Relationship Id="rId39" Type="http://schemas.openxmlformats.org/officeDocument/2006/relationships/image" Target="media/image17.jpeg"/><Relationship Id="rId21" Type="http://schemas.openxmlformats.org/officeDocument/2006/relationships/image" Target="media/image8.jpeg"/><Relationship Id="rId34" Type="http://schemas.openxmlformats.org/officeDocument/2006/relationships/hyperlink" Target="https://www.onetz.de/f/ic/ga-large/articlemedia/2025/02/04/f08fa51a-620c-4c5f-8807-5477e25bcb93.jpg"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onetz.de/f/ic/ga-large/articlemedia/2025/02/04/2ec275db-0aec-4356-bfd8-e31d842d38a5.jpg" TargetMode="External"/><Relationship Id="rId20" Type="http://schemas.openxmlformats.org/officeDocument/2006/relationships/hyperlink" Target="https://www.onetz.de/f/ic/ga-large/articlemedia/2025/02/04/82c646ff-40bc-4c35-ad65-f826f824bf9a.jpg" TargetMode="External"/><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onetz.de/f/ic/ga-large/articlemedia/2025/02/04/69a7460c-1591-4da4-b1a1-886d462f6380.jpg" TargetMode="External"/><Relationship Id="rId11" Type="http://schemas.openxmlformats.org/officeDocument/2006/relationships/image" Target="media/image3.jpeg"/><Relationship Id="rId24" Type="http://schemas.openxmlformats.org/officeDocument/2006/relationships/hyperlink" Target="https://www.onetz.de/f/ic/ga-large/articlemedia/2025/02/04/82e34b45-466a-46b1-ae70-c29f5a845168.jpg" TargetMode="External"/><Relationship Id="rId32" Type="http://schemas.openxmlformats.org/officeDocument/2006/relationships/hyperlink" Target="https://www.onetz.de/f/ic/ga-large/articlemedia/2025/02/04/4417fbc2-9a47-4a3f-9460-1f84b5aaa949.jpg" TargetMode="External"/><Relationship Id="rId37" Type="http://schemas.openxmlformats.org/officeDocument/2006/relationships/image" Target="media/image16.jpeg"/><Relationship Id="rId40" Type="http://schemas.openxmlformats.org/officeDocument/2006/relationships/fontTable" Target="fontTable.xml"/><Relationship Id="rId5" Type="http://schemas.openxmlformats.org/officeDocument/2006/relationships/hyperlink" Target="https://www.onetz.de/autoren/tobias-graef-id2792846.html" TargetMode="Externa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s://www.onetz.de/f/ic/ga-large/articlemedia/2025/02/04/644c9538-76f4-4bca-979e-db9dfe9d1139.jpg" TargetMode="External"/><Relationship Id="rId36" Type="http://schemas.openxmlformats.org/officeDocument/2006/relationships/hyperlink" Target="https://www.onetz.de/f/ic/ga-large/articlemedia/2025/02/04/d748851e-3a24-4bcc-b13a-ccf10a8ac69a.jpg" TargetMode="External"/><Relationship Id="rId10" Type="http://schemas.openxmlformats.org/officeDocument/2006/relationships/hyperlink" Target="https://www.onetz.de/f/ic/ga-large/articlemedia/2025/02/04/a5a3d818-c3f1-43a5-b952-2ca6e6539650.jpg"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onetz.de/f/ic/ga-large/articlemedia/2025/02/04/660472dc-dfaf-477d-9369-89a4f18be3bc.jpg" TargetMode="External"/><Relationship Id="rId22" Type="http://schemas.openxmlformats.org/officeDocument/2006/relationships/hyperlink" Target="https://www.onetz.de/f/ic/ga-large/articlemedia/2025/02/04/7c3022be-d703-4e6b-9ca3-466ef58ccb02.jpg" TargetMode="External"/><Relationship Id="rId27" Type="http://schemas.openxmlformats.org/officeDocument/2006/relationships/image" Target="media/image11.jpeg"/><Relationship Id="rId30" Type="http://schemas.openxmlformats.org/officeDocument/2006/relationships/hyperlink" Target="https://www.onetz.de/f/ic/ga-large/articlemedia/2025/02/04/a685d334-6df6-4baa-8698-e3c1892c260e.jpg" TargetMode="External"/><Relationship Id="rId35" Type="http://schemas.openxmlformats.org/officeDocument/2006/relationships/image" Target="media/image15.jpeg"/><Relationship Id="rId8" Type="http://schemas.openxmlformats.org/officeDocument/2006/relationships/hyperlink" Target="https://www.onetz.de/f/ic/ga-large/articlemedia/2025/02/04/7f87a22b-bc9e-4686-a7df-0cb5a1f9604d.jpg" TargetMode="External"/><Relationship Id="rId3" Type="http://schemas.openxmlformats.org/officeDocument/2006/relationships/settings" Target="settings.xml"/><Relationship Id="rId12" Type="http://schemas.openxmlformats.org/officeDocument/2006/relationships/hyperlink" Target="https://www.onetz.de/f/ic/ga-large/articlemedia/2025/02/04/fa7e1094-2a34-4c93-9c2c-9baa6b0507c8.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s://www.onetz.de/f/ic/ga-large/articlemedia/2025/02/04/938e8130-0a3a-4c33-b370-a4b3de07c153.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1571</Words>
  <Characters>9900</Characters>
  <Application>Microsoft Office Word</Application>
  <DocSecurity>0</DocSecurity>
  <Lines>82</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Konrad Spiegler</dc:creator>
  <cp:keywords/>
  <dc:description/>
  <cp:lastModifiedBy>Renate Ullmann</cp:lastModifiedBy>
  <cp:revision>2</cp:revision>
  <dcterms:created xsi:type="dcterms:W3CDTF">2025-02-05T09:01:00Z</dcterms:created>
  <dcterms:modified xsi:type="dcterms:W3CDTF">2025-02-05T09:01:00Z</dcterms:modified>
</cp:coreProperties>
</file>